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951B4" w14:textId="793E06F8" w:rsidR="004A4A15" w:rsidRPr="002E601C" w:rsidRDefault="004A4A15" w:rsidP="0020098D">
      <w:pPr>
        <w:pStyle w:val="NoSpacing"/>
        <w:rPr>
          <w:rFonts w:ascii="Arial" w:hAnsi="Arial" w:cs="Arial"/>
          <w:b/>
          <w:bCs/>
          <w:sz w:val="48"/>
          <w:szCs w:val="48"/>
          <w:lang w:eastAsia="en-GB"/>
        </w:rPr>
      </w:pPr>
      <w:r w:rsidRPr="002E601C">
        <w:rPr>
          <w:rFonts w:ascii="Arial" w:hAnsi="Arial" w:cs="Arial"/>
          <w:b/>
          <w:bCs/>
          <w:sz w:val="48"/>
          <w:szCs w:val="48"/>
          <w:lang w:eastAsia="en-GB"/>
        </w:rPr>
        <w:t>Development</w:t>
      </w:r>
      <w:r w:rsidR="0020098D">
        <w:rPr>
          <w:rFonts w:ascii="Arial" w:hAnsi="Arial" w:cs="Arial"/>
          <w:b/>
          <w:bCs/>
          <w:sz w:val="48"/>
          <w:szCs w:val="48"/>
          <w:lang w:eastAsia="en-GB"/>
        </w:rPr>
        <w:t xml:space="preserve"> </w:t>
      </w:r>
      <w:r w:rsidR="00474952" w:rsidRPr="002E601C">
        <w:rPr>
          <w:rFonts w:ascii="Arial" w:hAnsi="Arial" w:cs="Arial"/>
          <w:b/>
          <w:bCs/>
          <w:sz w:val="48"/>
          <w:szCs w:val="48"/>
          <w:lang w:eastAsia="en-GB"/>
        </w:rPr>
        <w:t>Agreement</w:t>
      </w:r>
    </w:p>
    <w:p w14:paraId="24C4EBE3" w14:textId="30F235CA" w:rsidR="00474952" w:rsidRPr="00AB2416" w:rsidRDefault="00474952" w:rsidP="00474952">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xml:space="preserve">THIS AGREEMENT is made on </w:t>
      </w:r>
      <w:r w:rsidR="0020098D">
        <w:rPr>
          <w:rFonts w:ascii="Arial" w:eastAsia="Times New Roman" w:hAnsi="Arial" w:cs="Arial"/>
          <w:color w:val="313D3F"/>
          <w:sz w:val="24"/>
          <w:szCs w:val="24"/>
          <w:lang w:eastAsia="en-GB"/>
        </w:rPr>
        <w:t>[</w:t>
      </w:r>
      <w:r w:rsidR="0020098D" w:rsidRPr="00A737D5">
        <w:rPr>
          <w:rFonts w:ascii="Arial" w:eastAsia="Times New Roman" w:hAnsi="Arial" w:cs="Arial"/>
          <w:color w:val="313D3F"/>
          <w:sz w:val="24"/>
          <w:szCs w:val="24"/>
          <w:highlight w:val="yellow"/>
          <w:lang w:eastAsia="en-GB"/>
        </w:rPr>
        <w:t>Date</w:t>
      </w:r>
      <w:r w:rsidR="0020098D">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w:t>
      </w:r>
    </w:p>
    <w:p w14:paraId="319A342A" w14:textId="77777777" w:rsidR="00474952" w:rsidRPr="00AB2416" w:rsidRDefault="00474952" w:rsidP="00474952">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BETWEEN</w:t>
      </w:r>
    </w:p>
    <w:p w14:paraId="03CFFACA" w14:textId="7226A5AE" w:rsidR="00474952" w:rsidRPr="00AB2416" w:rsidRDefault="0020098D" w:rsidP="00474952">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Pr>
          <w:rFonts w:ascii="Arial" w:eastAsia="Times New Roman" w:hAnsi="Arial" w:cs="Arial"/>
          <w:color w:val="313D3F"/>
          <w:sz w:val="24"/>
          <w:szCs w:val="24"/>
          <w:lang w:eastAsia="en-GB"/>
        </w:rPr>
        <w:t>[</w:t>
      </w:r>
      <w:r w:rsidRPr="0020098D">
        <w:rPr>
          <w:rFonts w:ascii="Arial" w:eastAsia="Times New Roman" w:hAnsi="Arial" w:cs="Arial"/>
          <w:color w:val="313D3F"/>
          <w:sz w:val="24"/>
          <w:szCs w:val="24"/>
          <w:highlight w:val="yellow"/>
          <w:lang w:eastAsia="en-GB"/>
        </w:rPr>
        <w:t>Supplier name and address</w:t>
      </w:r>
      <w:r>
        <w:rPr>
          <w:rFonts w:ascii="Arial" w:eastAsia="Times New Roman" w:hAnsi="Arial" w:cs="Arial"/>
          <w:color w:val="313D3F"/>
          <w:sz w:val="24"/>
          <w:szCs w:val="24"/>
          <w:lang w:eastAsia="en-GB"/>
        </w:rPr>
        <w:t>] (hereafter referred to as the “Developer”).</w:t>
      </w:r>
    </w:p>
    <w:p w14:paraId="6B012562" w14:textId="1AAA012B" w:rsidR="00474952" w:rsidRPr="00AB2416" w:rsidRDefault="00474952" w:rsidP="00474952">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Land</w:t>
      </w:r>
      <w:r w:rsidR="00E07541">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Based Learning Ltd, University of Northampton Innovation Centre, Green Stree</w:t>
      </w:r>
      <w:r w:rsidR="002E601C">
        <w:rPr>
          <w:rFonts w:ascii="Arial" w:eastAsia="Times New Roman" w:hAnsi="Arial" w:cs="Arial"/>
          <w:color w:val="313D3F"/>
          <w:sz w:val="24"/>
          <w:szCs w:val="24"/>
          <w:lang w:eastAsia="en-GB"/>
        </w:rPr>
        <w:t>t</w:t>
      </w:r>
      <w:r w:rsidRPr="00AB2416">
        <w:rPr>
          <w:rFonts w:ascii="Arial" w:eastAsia="Times New Roman" w:hAnsi="Arial" w:cs="Arial"/>
          <w:color w:val="313D3F"/>
          <w:sz w:val="24"/>
          <w:szCs w:val="24"/>
          <w:lang w:eastAsia="en-GB"/>
        </w:rPr>
        <w:t>, Northampton, NN1 1SY</w:t>
      </w:r>
      <w:r w:rsidR="00BB27C3">
        <w:rPr>
          <w:rFonts w:ascii="Arial" w:eastAsia="Times New Roman" w:hAnsi="Arial" w:cs="Arial"/>
          <w:color w:val="313D3F"/>
          <w:sz w:val="24"/>
          <w:szCs w:val="24"/>
          <w:lang w:eastAsia="en-GB"/>
        </w:rPr>
        <w:t xml:space="preserve">. </w:t>
      </w:r>
      <w:r w:rsidR="00BB27C3" w:rsidRPr="00BB27C3">
        <w:rPr>
          <w:rFonts w:ascii="Arial" w:eastAsia="Times New Roman" w:hAnsi="Arial" w:cs="Arial"/>
          <w:color w:val="313D3F"/>
          <w:sz w:val="24"/>
          <w:szCs w:val="24"/>
          <w:lang w:eastAsia="en-GB"/>
        </w:rPr>
        <w:t>08593103</w:t>
      </w:r>
      <w:r w:rsidR="00BB27C3">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(hereafter referred to as the “</w:t>
      </w:r>
      <w:r w:rsidR="0020098D">
        <w:rPr>
          <w:rFonts w:ascii="Arial" w:eastAsia="Times New Roman" w:hAnsi="Arial" w:cs="Arial"/>
          <w:color w:val="313D3F"/>
          <w:sz w:val="24"/>
          <w:szCs w:val="24"/>
          <w:lang w:eastAsia="en-GB"/>
        </w:rPr>
        <w:t>Client</w:t>
      </w:r>
      <w:r w:rsidRPr="00AB2416">
        <w:rPr>
          <w:rFonts w:ascii="Arial" w:eastAsia="Times New Roman" w:hAnsi="Arial" w:cs="Arial"/>
          <w:color w:val="313D3F"/>
          <w:sz w:val="24"/>
          <w:szCs w:val="24"/>
          <w:lang w:eastAsia="en-GB"/>
        </w:rPr>
        <w:t>”).</w:t>
      </w:r>
    </w:p>
    <w:p w14:paraId="2391F44E" w14:textId="2E69D532" w:rsidR="00474952" w:rsidRPr="00AB2416" w:rsidRDefault="00474952"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xml:space="preserve">The purpose of this Agreement (hereafter referred to as the “Agreement”) is to set out the arrangement under which the </w:t>
      </w:r>
      <w:r w:rsidR="0006431A" w:rsidRPr="00AB2416">
        <w:rPr>
          <w:rFonts w:ascii="Arial" w:eastAsia="Times New Roman" w:hAnsi="Arial" w:cs="Arial"/>
          <w:color w:val="313D3F"/>
          <w:sz w:val="24"/>
          <w:szCs w:val="24"/>
          <w:lang w:eastAsia="en-GB"/>
        </w:rPr>
        <w:t>Developer</w:t>
      </w:r>
      <w:r w:rsidRPr="00AB2416">
        <w:rPr>
          <w:rFonts w:ascii="Arial" w:eastAsia="Times New Roman" w:hAnsi="Arial" w:cs="Arial"/>
          <w:color w:val="313D3F"/>
          <w:sz w:val="24"/>
          <w:szCs w:val="24"/>
          <w:lang w:eastAsia="en-GB"/>
        </w:rPr>
        <w:t xml:space="preserve"> will pro</w:t>
      </w:r>
      <w:r w:rsidR="0006431A" w:rsidRPr="00AB2416">
        <w:rPr>
          <w:rFonts w:ascii="Arial" w:eastAsia="Times New Roman" w:hAnsi="Arial" w:cs="Arial"/>
          <w:color w:val="313D3F"/>
          <w:sz w:val="24"/>
          <w:szCs w:val="24"/>
          <w:lang w:eastAsia="en-GB"/>
        </w:rPr>
        <w:t xml:space="preserve">duce </w:t>
      </w:r>
      <w:r w:rsidR="0020098D">
        <w:rPr>
          <w:rFonts w:ascii="Arial" w:eastAsia="Times New Roman" w:hAnsi="Arial" w:cs="Arial"/>
          <w:color w:val="313D3F"/>
          <w:sz w:val="24"/>
          <w:szCs w:val="24"/>
          <w:lang w:eastAsia="en-GB"/>
        </w:rPr>
        <w:t>the [</w:t>
      </w:r>
      <w:r w:rsidR="0020098D" w:rsidRPr="0020098D">
        <w:rPr>
          <w:rFonts w:ascii="Arial" w:eastAsia="Times New Roman" w:hAnsi="Arial" w:cs="Arial"/>
          <w:color w:val="313D3F"/>
          <w:sz w:val="24"/>
          <w:szCs w:val="24"/>
          <w:highlight w:val="yellow"/>
          <w:lang w:eastAsia="en-GB"/>
        </w:rPr>
        <w:t>Product</w:t>
      </w:r>
      <w:r w:rsidR="0020098D">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on behalf of the Client.</w:t>
      </w:r>
    </w:p>
    <w:p w14:paraId="575C4911" w14:textId="77777777" w:rsidR="004A4A15" w:rsidRPr="00AB2416" w:rsidRDefault="004A4A15"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1. Developer’s duties</w:t>
      </w:r>
    </w:p>
    <w:p w14:paraId="1E59598C" w14:textId="2FE34C24" w:rsidR="004A4A15" w:rsidRPr="00AB2416" w:rsidRDefault="0006431A"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 xml:space="preserve">The Client </w:t>
      </w:r>
      <w:r w:rsidR="004A4A15" w:rsidRPr="00AB2416">
        <w:rPr>
          <w:rFonts w:ascii="Arial" w:eastAsia="Times New Roman" w:hAnsi="Arial" w:cs="Arial"/>
          <w:color w:val="313D3F"/>
          <w:sz w:val="24"/>
          <w:szCs w:val="24"/>
          <w:lang w:eastAsia="en-GB"/>
        </w:rPr>
        <w:t>hereby engages</w:t>
      </w:r>
      <w:r w:rsidRPr="00AB2416">
        <w:rPr>
          <w:rFonts w:ascii="Arial" w:eastAsia="Times New Roman" w:hAnsi="Arial" w:cs="Arial"/>
          <w:color w:val="313D3F"/>
          <w:sz w:val="24"/>
          <w:szCs w:val="24"/>
          <w:lang w:eastAsia="en-GB"/>
        </w:rPr>
        <w:t xml:space="preserve"> the Developer,</w:t>
      </w:r>
      <w:r w:rsidR="004A4A15" w:rsidRPr="00AB2416">
        <w:rPr>
          <w:rFonts w:ascii="Arial" w:eastAsia="Times New Roman" w:hAnsi="Arial" w:cs="Arial"/>
          <w:color w:val="313D3F"/>
          <w:sz w:val="24"/>
          <w:szCs w:val="24"/>
          <w:lang w:eastAsia="en-GB"/>
        </w:rPr>
        <w:t xml:space="preserve"> and the Developer hereby agrees to be engaged by the Client to develop the </w:t>
      </w:r>
      <w:r w:rsidR="0020098D">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20098D">
        <w:rPr>
          <w:rFonts w:ascii="Arial" w:eastAsia="Times New Roman" w:hAnsi="Arial" w:cs="Arial"/>
          <w:color w:val="313D3F"/>
          <w:sz w:val="24"/>
          <w:szCs w:val="24"/>
          <w:lang w:eastAsia="en-GB"/>
        </w:rPr>
        <w:t>]</w:t>
      </w:r>
      <w:r w:rsidR="004A4A15" w:rsidRPr="00AB2416">
        <w:rPr>
          <w:rFonts w:ascii="Arial" w:eastAsia="Times New Roman" w:hAnsi="Arial" w:cs="Arial"/>
          <w:color w:val="313D3F"/>
          <w:sz w:val="24"/>
          <w:szCs w:val="24"/>
          <w:lang w:eastAsia="en-GB"/>
        </w:rPr>
        <w:t xml:space="preserve"> in accordance with the specification attached hereto as </w:t>
      </w:r>
      <w:r w:rsidR="00DC6939" w:rsidRPr="00AB2416">
        <w:rPr>
          <w:rFonts w:ascii="Arial" w:eastAsia="Times New Roman" w:hAnsi="Arial" w:cs="Arial"/>
          <w:color w:val="313D3F"/>
          <w:sz w:val="24"/>
          <w:szCs w:val="24"/>
          <w:lang w:eastAsia="en-GB"/>
        </w:rPr>
        <w:t xml:space="preserve">Appendix </w:t>
      </w:r>
      <w:r w:rsidR="004A4A15" w:rsidRPr="00AB2416">
        <w:rPr>
          <w:rFonts w:ascii="Arial" w:eastAsia="Times New Roman" w:hAnsi="Arial" w:cs="Arial"/>
          <w:color w:val="313D3F"/>
          <w:sz w:val="24"/>
          <w:szCs w:val="24"/>
          <w:lang w:eastAsia="en-GB"/>
        </w:rPr>
        <w:t>A (the “Specification”).</w:t>
      </w:r>
    </w:p>
    <w:p w14:paraId="5F4155A5" w14:textId="77777777" w:rsidR="00345253" w:rsidRPr="00AB2416" w:rsidRDefault="00345253" w:rsidP="00345253">
      <w:pPr>
        <w:spacing w:after="0" w:line="240" w:lineRule="auto"/>
        <w:jc w:val="both"/>
        <w:rPr>
          <w:rFonts w:ascii="Arial" w:eastAsia="Times New Roman" w:hAnsi="Arial" w:cs="Arial"/>
          <w:color w:val="666666"/>
          <w:sz w:val="24"/>
          <w:szCs w:val="24"/>
          <w:shd w:val="clear" w:color="auto" w:fill="FFFFFF"/>
          <w:lang w:eastAsia="en-GB"/>
        </w:rPr>
      </w:pPr>
    </w:p>
    <w:p w14:paraId="29533CEA" w14:textId="37A1421A"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 xml:space="preserve">The Developer shall complete the development of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00601CCD" w:rsidRPr="00AB2416">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the final product</w:t>
      </w:r>
      <w:r w:rsidR="00601CCD" w:rsidRPr="00AB2416">
        <w:rPr>
          <w:rFonts w:ascii="Arial" w:eastAsia="Times New Roman" w:hAnsi="Arial" w:cs="Arial"/>
          <w:color w:val="313D3F"/>
          <w:sz w:val="24"/>
          <w:szCs w:val="24"/>
          <w:lang w:eastAsia="en-GB"/>
        </w:rPr>
        <w:t>, which shall</w:t>
      </w:r>
      <w:r w:rsidRPr="00AB2416">
        <w:rPr>
          <w:rFonts w:ascii="Arial" w:eastAsia="Times New Roman" w:hAnsi="Arial" w:cs="Arial"/>
          <w:color w:val="313D3F"/>
          <w:sz w:val="24"/>
          <w:szCs w:val="24"/>
          <w:lang w:eastAsia="en-GB"/>
        </w:rPr>
        <w:t xml:space="preserve"> be delivered to the Client by </w:t>
      </w:r>
      <w:r w:rsidRPr="00860EC1">
        <w:rPr>
          <w:rFonts w:ascii="Arial" w:eastAsia="Times New Roman" w:hAnsi="Arial" w:cs="Arial"/>
          <w:color w:val="313D3F"/>
          <w:sz w:val="24"/>
          <w:szCs w:val="24"/>
          <w:highlight w:val="yellow"/>
          <w:lang w:eastAsia="en-GB"/>
        </w:rPr>
        <w:t>[Final delivery date]</w:t>
      </w:r>
      <w:r w:rsidRPr="00AB2416">
        <w:rPr>
          <w:rFonts w:ascii="Arial" w:eastAsia="Times New Roman" w:hAnsi="Arial" w:cs="Arial"/>
          <w:color w:val="313D3F"/>
          <w:sz w:val="24"/>
          <w:szCs w:val="24"/>
          <w:lang w:eastAsia="en-GB"/>
        </w:rPr>
        <w:t xml:space="preserve"> (the “Delivery Date”).</w:t>
      </w:r>
    </w:p>
    <w:p w14:paraId="3360D484" w14:textId="77777777" w:rsidR="00E24334" w:rsidRPr="00AB2416" w:rsidRDefault="00E24334" w:rsidP="00345253">
      <w:pPr>
        <w:spacing w:after="0" w:line="240" w:lineRule="auto"/>
        <w:jc w:val="both"/>
        <w:rPr>
          <w:rFonts w:ascii="Arial" w:eastAsia="Times New Roman" w:hAnsi="Arial" w:cs="Arial"/>
          <w:color w:val="313D3F"/>
          <w:sz w:val="24"/>
          <w:szCs w:val="24"/>
          <w:lang w:eastAsia="en-GB"/>
        </w:rPr>
      </w:pPr>
    </w:p>
    <w:p w14:paraId="3F3FD3CD" w14:textId="162983BD"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 xml:space="preserve">For a period of </w:t>
      </w:r>
      <w:r w:rsidRPr="00860EC1">
        <w:rPr>
          <w:rFonts w:ascii="Arial" w:eastAsia="Times New Roman" w:hAnsi="Arial" w:cs="Arial"/>
          <w:color w:val="313D3F"/>
          <w:sz w:val="24"/>
          <w:szCs w:val="24"/>
          <w:highlight w:val="yellow"/>
          <w:lang w:eastAsia="en-GB"/>
        </w:rPr>
        <w:t>[Time frame]</w:t>
      </w:r>
      <w:r w:rsidRPr="00AB2416">
        <w:rPr>
          <w:rFonts w:ascii="Arial" w:eastAsia="Times New Roman" w:hAnsi="Arial" w:cs="Arial"/>
          <w:color w:val="313D3F"/>
          <w:sz w:val="24"/>
          <w:szCs w:val="24"/>
          <w:lang w:eastAsia="en-GB"/>
        </w:rPr>
        <w:t xml:space="preserve"> after delivery of the final product, the Developer shall provide the Client attention to answer any questions or assist </w:t>
      </w:r>
      <w:r w:rsidR="00E07541">
        <w:rPr>
          <w:rFonts w:ascii="Arial" w:eastAsia="Times New Roman" w:hAnsi="Arial" w:cs="Arial"/>
          <w:color w:val="313D3F"/>
          <w:sz w:val="24"/>
          <w:szCs w:val="24"/>
          <w:lang w:eastAsia="en-GB"/>
        </w:rPr>
        <w:t xml:space="preserve">in </w:t>
      </w:r>
      <w:r w:rsidRPr="00AB2416">
        <w:rPr>
          <w:rFonts w:ascii="Arial" w:eastAsia="Times New Roman" w:hAnsi="Arial" w:cs="Arial"/>
          <w:color w:val="313D3F"/>
          <w:sz w:val="24"/>
          <w:szCs w:val="24"/>
          <w:lang w:eastAsia="en-GB"/>
        </w:rPr>
        <w:t xml:space="preserve">solving any problems </w:t>
      </w:r>
      <w:r w:rsidR="00E07541">
        <w:rPr>
          <w:rFonts w:ascii="Arial" w:eastAsia="Times New Roman" w:hAnsi="Arial" w:cs="Arial"/>
          <w:color w:val="313D3F"/>
          <w:sz w:val="24"/>
          <w:szCs w:val="24"/>
          <w:lang w:eastAsia="en-GB"/>
        </w:rPr>
        <w:t>concerning</w:t>
      </w:r>
      <w:r w:rsidRPr="00AB2416">
        <w:rPr>
          <w:rFonts w:ascii="Arial" w:eastAsia="Times New Roman" w:hAnsi="Arial" w:cs="Arial"/>
          <w:color w:val="313D3F"/>
          <w:sz w:val="24"/>
          <w:szCs w:val="24"/>
          <w:lang w:eastAsia="en-GB"/>
        </w:rPr>
        <w:t xml:space="preserve"> the operation of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00601CCD" w:rsidRPr="00AB2416">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w:t>
      </w:r>
    </w:p>
    <w:p w14:paraId="340FAEA7" w14:textId="77777777" w:rsidR="00345253" w:rsidRPr="00AB2416" w:rsidRDefault="00345253" w:rsidP="00345253">
      <w:pPr>
        <w:spacing w:after="0" w:line="240" w:lineRule="auto"/>
        <w:jc w:val="both"/>
        <w:rPr>
          <w:rFonts w:ascii="Arial" w:eastAsia="Times New Roman" w:hAnsi="Arial" w:cs="Arial"/>
          <w:color w:val="666666"/>
          <w:sz w:val="24"/>
          <w:szCs w:val="24"/>
          <w:shd w:val="clear" w:color="auto" w:fill="FFFFFF"/>
          <w:lang w:eastAsia="en-GB"/>
        </w:rPr>
      </w:pPr>
    </w:p>
    <w:p w14:paraId="266584C5" w14:textId="65F22C53"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 xml:space="preserve">The Client may terminate this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Development Contract at any time upon a material breach of the terms herein and failure to cure such a breach within </w:t>
      </w:r>
      <w:r w:rsidRPr="00860EC1">
        <w:rPr>
          <w:rFonts w:ascii="Arial" w:eastAsia="Times New Roman" w:hAnsi="Arial" w:cs="Arial"/>
          <w:color w:val="313D3F"/>
          <w:sz w:val="24"/>
          <w:szCs w:val="24"/>
          <w:highlight w:val="yellow"/>
          <w:lang w:eastAsia="en-GB"/>
        </w:rPr>
        <w:t>[Time frame]</w:t>
      </w:r>
      <w:r w:rsidRPr="00AB2416">
        <w:rPr>
          <w:rFonts w:ascii="Arial" w:eastAsia="Times New Roman" w:hAnsi="Arial" w:cs="Arial"/>
          <w:color w:val="313D3F"/>
          <w:sz w:val="24"/>
          <w:szCs w:val="24"/>
          <w:lang w:eastAsia="en-GB"/>
        </w:rPr>
        <w:t xml:space="preserve"> of notification of such a breach.</w:t>
      </w:r>
    </w:p>
    <w:p w14:paraId="1FA34D90" w14:textId="77777777" w:rsidR="004A4A15" w:rsidRPr="00AB2416" w:rsidRDefault="004A4A15"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2. Delivery</w:t>
      </w:r>
    </w:p>
    <w:p w14:paraId="56E3588A" w14:textId="1B06BC7C" w:rsidR="004A4A15" w:rsidRPr="00AB2416" w:rsidRDefault="004A4A15"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xml:space="preserve">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shall function in accordance with the Specification on or before the Delivery Date.</w:t>
      </w:r>
    </w:p>
    <w:p w14:paraId="756AF65A" w14:textId="3FCF5A10" w:rsidR="003D6B23" w:rsidRDefault="004A4A15" w:rsidP="00345253">
      <w:pPr>
        <w:spacing w:after="0" w:line="240" w:lineRule="auto"/>
        <w:jc w:val="both"/>
        <w:rPr>
          <w:rFonts w:ascii="Arial" w:eastAsia="Times New Roman" w:hAnsi="Arial" w:cs="Arial"/>
          <w:color w:val="313D3F"/>
          <w:sz w:val="24"/>
          <w:szCs w:val="24"/>
          <w:lang w:eastAsia="en-GB"/>
        </w:rPr>
        <w:sectPr w:rsidR="003D6B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AB2416">
        <w:rPr>
          <w:rFonts w:ascii="Arial" w:eastAsia="Times New Roman" w:hAnsi="Arial" w:cs="Arial"/>
          <w:color w:val="313D3F"/>
          <w:sz w:val="24"/>
          <w:szCs w:val="24"/>
          <w:lang w:eastAsia="en-GB"/>
        </w:rPr>
        <w:t xml:space="preserve">If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delivered do</w:t>
      </w:r>
      <w:r w:rsidR="00E07541">
        <w:rPr>
          <w:rFonts w:ascii="Arial" w:eastAsia="Times New Roman" w:hAnsi="Arial" w:cs="Arial"/>
          <w:color w:val="313D3F"/>
          <w:sz w:val="24"/>
          <w:szCs w:val="24"/>
          <w:lang w:eastAsia="en-GB"/>
        </w:rPr>
        <w:t>es</w:t>
      </w:r>
      <w:r w:rsidRPr="00AB2416">
        <w:rPr>
          <w:rFonts w:ascii="Arial" w:eastAsia="Times New Roman" w:hAnsi="Arial" w:cs="Arial"/>
          <w:color w:val="313D3F"/>
          <w:sz w:val="24"/>
          <w:szCs w:val="24"/>
          <w:lang w:eastAsia="en-GB"/>
        </w:rPr>
        <w:t xml:space="preserve"> not conform with the Specification, the Client shall within </w:t>
      </w:r>
      <w:r w:rsidRPr="00860EC1">
        <w:rPr>
          <w:rFonts w:ascii="Arial" w:eastAsia="Times New Roman" w:hAnsi="Arial" w:cs="Arial"/>
          <w:color w:val="313D3F"/>
          <w:sz w:val="24"/>
          <w:szCs w:val="24"/>
          <w:highlight w:val="yellow"/>
          <w:lang w:eastAsia="en-GB"/>
        </w:rPr>
        <w:t>[Time frame]</w:t>
      </w:r>
      <w:r w:rsidRPr="00AB2416">
        <w:rPr>
          <w:rFonts w:ascii="Arial" w:eastAsia="Times New Roman" w:hAnsi="Arial" w:cs="Arial"/>
          <w:color w:val="313D3F"/>
          <w:sz w:val="24"/>
          <w:szCs w:val="24"/>
          <w:lang w:eastAsia="en-GB"/>
        </w:rPr>
        <w:t xml:space="preserve"> of the Delivery Date notify the Developer in writing of </w:t>
      </w:r>
      <w:r w:rsidR="00E07541">
        <w:rPr>
          <w:rFonts w:ascii="Arial" w:eastAsia="Times New Roman" w:hAnsi="Arial" w:cs="Arial"/>
          <w:color w:val="313D3F"/>
          <w:sz w:val="24"/>
          <w:szCs w:val="24"/>
          <w:lang w:eastAsia="en-GB"/>
        </w:rPr>
        <w:t>how</w:t>
      </w:r>
      <w:r w:rsidRPr="00AB2416">
        <w:rPr>
          <w:rFonts w:ascii="Arial" w:eastAsia="Times New Roman" w:hAnsi="Arial" w:cs="Arial"/>
          <w:color w:val="313D3F"/>
          <w:sz w:val="24"/>
          <w:szCs w:val="24"/>
          <w:lang w:eastAsia="en-GB"/>
        </w:rPr>
        <w:t xml:space="preserve"> it does not conform with the Specification. The Developer agrees that upon receiving such notice, it shall make reasonable efforts to correct any non-conformity.</w:t>
      </w:r>
    </w:p>
    <w:p w14:paraId="54986A25" w14:textId="2C5F8152" w:rsidR="00601CCD" w:rsidRPr="003D6B23" w:rsidRDefault="004A4A15" w:rsidP="003D6B23">
      <w:pPr>
        <w:rPr>
          <w:rFonts w:ascii="Arial" w:eastAsia="Times New Roman" w:hAnsi="Arial" w:cs="Arial"/>
          <w:color w:val="313D3F"/>
          <w:sz w:val="24"/>
          <w:szCs w:val="24"/>
          <w:lang w:eastAsia="en-GB"/>
        </w:rPr>
      </w:pPr>
      <w:r w:rsidRPr="00AB2416">
        <w:rPr>
          <w:rFonts w:ascii="Arial" w:eastAsia="Times New Roman" w:hAnsi="Arial" w:cs="Arial"/>
          <w:b/>
          <w:bCs/>
          <w:color w:val="313D3F"/>
          <w:sz w:val="27"/>
          <w:szCs w:val="27"/>
          <w:lang w:eastAsia="en-GB"/>
        </w:rPr>
        <w:lastRenderedPageBreak/>
        <w:t>3. Acceptance and Rejection</w:t>
      </w:r>
    </w:p>
    <w:p w14:paraId="5CE50D57" w14:textId="6583EC6F" w:rsidR="004A4A15" w:rsidRPr="00AB2416" w:rsidRDefault="004A4A15" w:rsidP="00601CCD">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color w:val="313D3F"/>
          <w:sz w:val="24"/>
          <w:szCs w:val="24"/>
          <w:lang w:eastAsia="en-GB"/>
        </w:rPr>
        <w:t xml:space="preserve">Inspection Period. </w:t>
      </w:r>
      <w:r w:rsidR="00860EC1">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 xml:space="preserve">Client will have </w:t>
      </w:r>
      <w:r w:rsidRPr="00860EC1">
        <w:rPr>
          <w:rFonts w:ascii="Arial" w:eastAsia="Times New Roman" w:hAnsi="Arial" w:cs="Arial"/>
          <w:color w:val="313D3F"/>
          <w:sz w:val="24"/>
          <w:szCs w:val="24"/>
          <w:highlight w:val="yellow"/>
          <w:lang w:eastAsia="en-GB"/>
        </w:rPr>
        <w:t>Business Days</w:t>
      </w:r>
      <w:r w:rsidRPr="00AB2416">
        <w:rPr>
          <w:rFonts w:ascii="Arial" w:eastAsia="Times New Roman" w:hAnsi="Arial" w:cs="Arial"/>
          <w:color w:val="313D3F"/>
          <w:sz w:val="24"/>
          <w:szCs w:val="24"/>
          <w:lang w:eastAsia="en-GB"/>
        </w:rPr>
        <w:t xml:space="preserve"> after </w:t>
      </w:r>
      <w:r w:rsidR="00860EC1">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 xml:space="preserve">Developer delivers the </w:t>
      </w:r>
      <w:r w:rsidR="00A56E8E">
        <w:rPr>
          <w:rFonts w:ascii="Arial" w:eastAsia="Times New Roman" w:hAnsi="Arial" w:cs="Arial"/>
          <w:color w:val="313D3F"/>
          <w:sz w:val="24"/>
          <w:szCs w:val="24"/>
          <w:lang w:eastAsia="en-GB"/>
        </w:rPr>
        <w:t>[Product]</w:t>
      </w:r>
      <w:r w:rsidRPr="00AB2416">
        <w:rPr>
          <w:rFonts w:ascii="Arial" w:eastAsia="Times New Roman" w:hAnsi="Arial" w:cs="Arial"/>
          <w:color w:val="313D3F"/>
          <w:sz w:val="24"/>
          <w:szCs w:val="24"/>
          <w:lang w:eastAsia="en-GB"/>
        </w:rPr>
        <w:t xml:space="preserve"> to inspect and test the </w:t>
      </w:r>
      <w:r w:rsidR="00A56E8E">
        <w:rPr>
          <w:rFonts w:ascii="Arial" w:eastAsia="Times New Roman" w:hAnsi="Arial" w:cs="Arial"/>
          <w:color w:val="313D3F"/>
          <w:sz w:val="24"/>
          <w:szCs w:val="24"/>
          <w:lang w:eastAsia="en-GB"/>
        </w:rPr>
        <w:t>[</w:t>
      </w:r>
      <w:r w:rsidR="00A56E8E" w:rsidRPr="00EE0A23">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to ensure it meets the Acceptance Criteria (the “Inspection Period”).</w:t>
      </w:r>
    </w:p>
    <w:p w14:paraId="0C3C7E60" w14:textId="07C8E57F" w:rsidR="00345253" w:rsidRPr="00AB2416" w:rsidRDefault="004A4A15"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4. Training and Support Services</w:t>
      </w:r>
    </w:p>
    <w:p w14:paraId="09B00731" w14:textId="620245CC" w:rsidR="004A4A15" w:rsidRPr="00AB2416" w:rsidRDefault="004A4A15" w:rsidP="00345253">
      <w:pPr>
        <w:shd w:val="clear" w:color="auto" w:fill="FFFFFF"/>
        <w:spacing w:before="100" w:beforeAutospacing="1" w:after="100" w:afterAutospacing="1" w:line="240" w:lineRule="auto"/>
        <w:jc w:val="both"/>
        <w:outlineLvl w:val="3"/>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Training.</w:t>
      </w:r>
    </w:p>
    <w:p w14:paraId="41109A53" w14:textId="07DB3D11" w:rsidR="004A4A15" w:rsidRPr="00AB2416" w:rsidRDefault="00860EC1"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Pr>
          <w:rFonts w:ascii="Arial" w:eastAsia="Times New Roman" w:hAnsi="Arial" w:cs="Arial"/>
          <w:color w:val="313D3F"/>
          <w:sz w:val="24"/>
          <w:szCs w:val="24"/>
          <w:lang w:eastAsia="en-GB"/>
        </w:rPr>
        <w:t xml:space="preserve">The </w:t>
      </w:r>
      <w:r w:rsidR="004A4A15" w:rsidRPr="00AB2416">
        <w:rPr>
          <w:rFonts w:ascii="Arial" w:eastAsia="Times New Roman" w:hAnsi="Arial" w:cs="Arial"/>
          <w:color w:val="313D3F"/>
          <w:sz w:val="24"/>
          <w:szCs w:val="24"/>
          <w:lang w:eastAsia="en-GB"/>
        </w:rPr>
        <w:t xml:space="preserve">Developer shall, at </w:t>
      </w:r>
      <w:r>
        <w:rPr>
          <w:rFonts w:ascii="Arial" w:eastAsia="Times New Roman" w:hAnsi="Arial" w:cs="Arial"/>
          <w:color w:val="313D3F"/>
          <w:sz w:val="24"/>
          <w:szCs w:val="24"/>
          <w:lang w:eastAsia="en-GB"/>
        </w:rPr>
        <w:t xml:space="preserve">the </w:t>
      </w:r>
      <w:r w:rsidR="004A4A15" w:rsidRPr="00AB2416">
        <w:rPr>
          <w:rFonts w:ascii="Arial" w:eastAsia="Times New Roman" w:hAnsi="Arial" w:cs="Arial"/>
          <w:color w:val="313D3F"/>
          <w:sz w:val="24"/>
          <w:szCs w:val="24"/>
          <w:lang w:eastAsia="en-GB"/>
        </w:rPr>
        <w:t xml:space="preserve">Developer’s expense, provide </w:t>
      </w:r>
      <w:r>
        <w:rPr>
          <w:rFonts w:ascii="Arial" w:eastAsia="Times New Roman" w:hAnsi="Arial" w:cs="Arial"/>
          <w:color w:val="313D3F"/>
          <w:sz w:val="24"/>
          <w:szCs w:val="24"/>
          <w:lang w:eastAsia="en-GB"/>
        </w:rPr>
        <w:t xml:space="preserve">the </w:t>
      </w:r>
      <w:r w:rsidR="004A4A15" w:rsidRPr="00AB2416">
        <w:rPr>
          <w:rFonts w:ascii="Arial" w:eastAsia="Times New Roman" w:hAnsi="Arial" w:cs="Arial"/>
          <w:color w:val="313D3F"/>
          <w:sz w:val="24"/>
          <w:szCs w:val="24"/>
          <w:lang w:eastAsia="en-GB"/>
        </w:rPr>
        <w:t xml:space="preserve">Client’s employees with the initial training services necessary and desirable to operate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002650AF" w:rsidRPr="00AB2416">
        <w:rPr>
          <w:rFonts w:ascii="Arial" w:eastAsia="Times New Roman" w:hAnsi="Arial" w:cs="Arial"/>
          <w:color w:val="313D3F"/>
          <w:sz w:val="24"/>
          <w:szCs w:val="24"/>
          <w:lang w:eastAsia="en-GB"/>
        </w:rPr>
        <w:t>.</w:t>
      </w:r>
      <w:r w:rsidR="004A4A15" w:rsidRPr="00AB2416">
        <w:rPr>
          <w:rFonts w:ascii="Arial" w:eastAsia="Times New Roman" w:hAnsi="Arial" w:cs="Arial"/>
          <w:color w:val="313D3F"/>
          <w:sz w:val="24"/>
          <w:szCs w:val="24"/>
          <w:lang w:eastAsia="en-GB"/>
        </w:rPr>
        <w:t xml:space="preserve"> </w:t>
      </w:r>
    </w:p>
    <w:p w14:paraId="34FD2C7B" w14:textId="77777777" w:rsidR="004A4A15" w:rsidRPr="00AB2416" w:rsidRDefault="004A4A15" w:rsidP="00345253">
      <w:pPr>
        <w:shd w:val="clear" w:color="auto" w:fill="FFFFFF"/>
        <w:spacing w:before="100" w:beforeAutospacing="1" w:after="100" w:afterAutospacing="1" w:line="240" w:lineRule="auto"/>
        <w:jc w:val="both"/>
        <w:outlineLvl w:val="3"/>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Support</w:t>
      </w:r>
    </w:p>
    <w:p w14:paraId="6FA04BB7" w14:textId="6C2C4786" w:rsidR="004A4A15" w:rsidRPr="00AB2416" w:rsidRDefault="004A4A15"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xml:space="preserve">Initial Support. For the </w:t>
      </w:r>
      <w:r w:rsidRPr="00860EC1">
        <w:rPr>
          <w:rFonts w:ascii="Arial" w:eastAsia="Times New Roman" w:hAnsi="Arial" w:cs="Arial"/>
          <w:color w:val="313D3F"/>
          <w:sz w:val="24"/>
          <w:szCs w:val="24"/>
          <w:highlight w:val="yellow"/>
          <w:lang w:eastAsia="en-GB"/>
        </w:rPr>
        <w:t>[12]</w:t>
      </w:r>
      <w:r w:rsidRPr="00AB2416">
        <w:rPr>
          <w:rFonts w:ascii="Arial" w:eastAsia="Times New Roman" w:hAnsi="Arial" w:cs="Arial"/>
          <w:color w:val="313D3F"/>
          <w:sz w:val="24"/>
          <w:szCs w:val="24"/>
          <w:lang w:eastAsia="en-GB"/>
        </w:rPr>
        <w:t xml:space="preserve"> month period beginning on the Effective Date, and at </w:t>
      </w:r>
      <w:r w:rsidR="00860EC1">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 xml:space="preserve">Developer’s own expense, </w:t>
      </w:r>
      <w:r w:rsidR="00860EC1">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Developer shall provide</w:t>
      </w:r>
      <w:r w:rsidR="00860EC1">
        <w:rPr>
          <w:rFonts w:ascii="Arial" w:eastAsia="Times New Roman" w:hAnsi="Arial" w:cs="Arial"/>
          <w:color w:val="313D3F"/>
          <w:sz w:val="24"/>
          <w:szCs w:val="24"/>
          <w:lang w:eastAsia="en-GB"/>
        </w:rPr>
        <w:t xml:space="preserve"> the </w:t>
      </w:r>
      <w:r w:rsidRPr="00AB2416">
        <w:rPr>
          <w:rFonts w:ascii="Arial" w:eastAsia="Times New Roman" w:hAnsi="Arial" w:cs="Arial"/>
          <w:color w:val="313D3F"/>
          <w:sz w:val="24"/>
          <w:szCs w:val="24"/>
          <w:lang w:eastAsia="en-GB"/>
        </w:rPr>
        <w:t xml:space="preserve">Client with telephone or electronic support during </w:t>
      </w:r>
      <w:r w:rsidR="00860EC1">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 xml:space="preserve">Developer’s normal business hours to help </w:t>
      </w:r>
      <w:r w:rsidR="00860EC1">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 xml:space="preserve">Client locate and correct problems with the </w:t>
      </w:r>
      <w:r w:rsidR="00A56E8E">
        <w:rPr>
          <w:rFonts w:ascii="Arial" w:eastAsia="Times New Roman" w:hAnsi="Arial" w:cs="Arial"/>
          <w:color w:val="313D3F"/>
          <w:sz w:val="24"/>
          <w:szCs w:val="24"/>
          <w:lang w:eastAsia="en-GB"/>
        </w:rPr>
        <w:t>[Product]</w:t>
      </w:r>
      <w:r w:rsidRPr="00AB2416">
        <w:rPr>
          <w:rFonts w:ascii="Arial" w:eastAsia="Times New Roman" w:hAnsi="Arial" w:cs="Arial"/>
          <w:color w:val="313D3F"/>
          <w:sz w:val="24"/>
          <w:szCs w:val="24"/>
          <w:lang w:eastAsia="en-GB"/>
        </w:rPr>
        <w:t xml:space="preserve">, and </w:t>
      </w:r>
      <w:r w:rsidRPr="00860EC1">
        <w:rPr>
          <w:rFonts w:ascii="Arial" w:eastAsia="Times New Roman" w:hAnsi="Arial" w:cs="Arial"/>
          <w:color w:val="313D3F"/>
          <w:sz w:val="24"/>
          <w:szCs w:val="24"/>
          <w:highlight w:val="yellow"/>
          <w:lang w:eastAsia="en-GB"/>
        </w:rPr>
        <w:t>internet-based support system generally available seven days a week, twenty-four hours a day.</w:t>
      </w:r>
      <w:r w:rsidR="004D6711">
        <w:rPr>
          <w:rFonts w:ascii="Arial" w:eastAsia="Times New Roman" w:hAnsi="Arial" w:cs="Arial"/>
          <w:color w:val="313D3F"/>
          <w:sz w:val="24"/>
          <w:szCs w:val="24"/>
          <w:lang w:eastAsia="en-GB"/>
        </w:rPr>
        <w:t xml:space="preserve">  The Support shall be extended annually at the Client’s discretion.</w:t>
      </w:r>
    </w:p>
    <w:p w14:paraId="1B59EE60" w14:textId="0F95BEF0" w:rsidR="004A4A15" w:rsidRPr="00AB2416" w:rsidRDefault="00E24334" w:rsidP="00345253">
      <w:pPr>
        <w:shd w:val="clear" w:color="auto" w:fill="FFFFFF"/>
        <w:spacing w:before="100" w:beforeAutospacing="1" w:after="100" w:afterAutospacing="1" w:line="240" w:lineRule="auto"/>
        <w:jc w:val="both"/>
        <w:outlineLvl w:val="2"/>
        <w:rPr>
          <w:rFonts w:ascii="Arial" w:eastAsia="Times New Roman" w:hAnsi="Arial" w:cs="Arial"/>
          <w:b/>
          <w:bCs/>
          <w:color w:val="313D3F"/>
          <w:sz w:val="27"/>
          <w:szCs w:val="27"/>
          <w:lang w:eastAsia="en-GB"/>
        </w:rPr>
      </w:pPr>
      <w:r w:rsidRPr="00AB2416">
        <w:rPr>
          <w:rFonts w:ascii="Arial" w:eastAsia="Times New Roman" w:hAnsi="Arial" w:cs="Arial"/>
          <w:b/>
          <w:bCs/>
          <w:color w:val="313D3F"/>
          <w:sz w:val="27"/>
          <w:szCs w:val="27"/>
          <w:lang w:eastAsia="en-GB"/>
        </w:rPr>
        <w:t>5</w:t>
      </w:r>
      <w:r w:rsidR="004A4A15" w:rsidRPr="00AB2416">
        <w:rPr>
          <w:rFonts w:ascii="Arial" w:eastAsia="Times New Roman" w:hAnsi="Arial" w:cs="Arial"/>
          <w:b/>
          <w:bCs/>
          <w:color w:val="313D3F"/>
          <w:sz w:val="27"/>
          <w:szCs w:val="27"/>
          <w:lang w:eastAsia="en-GB"/>
        </w:rPr>
        <w:t xml:space="preserve">. Intellectual property rights in the </w:t>
      </w:r>
      <w:r w:rsidR="00A56E8E">
        <w:rPr>
          <w:rFonts w:ascii="Arial" w:eastAsia="Times New Roman" w:hAnsi="Arial" w:cs="Arial"/>
          <w:b/>
          <w:bCs/>
          <w:color w:val="313D3F"/>
          <w:sz w:val="27"/>
          <w:szCs w:val="27"/>
          <w:lang w:eastAsia="en-GB"/>
        </w:rPr>
        <w:t>[Product]</w:t>
      </w:r>
    </w:p>
    <w:p w14:paraId="641AA72C" w14:textId="31B755E4" w:rsidR="004A4A15" w:rsidRPr="00AB2416" w:rsidRDefault="004A4A15"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xml:space="preserve">The Parties acknowledge and agree that the Client will hold all intellectual property rights in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including, but not limited to, copyright and trademark rights. The Developer agrees not to claim any such ownership in the </w:t>
      </w:r>
      <w:r w:rsidR="002650AF" w:rsidRPr="00AB2416">
        <w:rPr>
          <w:rFonts w:ascii="Arial" w:eastAsia="Times New Roman" w:hAnsi="Arial" w:cs="Arial"/>
          <w:color w:val="313D3F"/>
          <w:sz w:val="24"/>
          <w:szCs w:val="24"/>
          <w:lang w:eastAsia="en-GB"/>
        </w:rPr>
        <w:t>Learning Material</w:t>
      </w:r>
      <w:r w:rsidRPr="00AB2416">
        <w:rPr>
          <w:rFonts w:ascii="Arial" w:eastAsia="Times New Roman" w:hAnsi="Arial" w:cs="Arial"/>
          <w:color w:val="313D3F"/>
          <w:sz w:val="24"/>
          <w:szCs w:val="24"/>
          <w:lang w:eastAsia="en-GB"/>
        </w:rPr>
        <w:t xml:space="preserve">’s intellectual property at any time </w:t>
      </w:r>
      <w:r w:rsidR="00E07541">
        <w:rPr>
          <w:rFonts w:ascii="Arial" w:eastAsia="Times New Roman" w:hAnsi="Arial" w:cs="Arial"/>
          <w:color w:val="313D3F"/>
          <w:sz w:val="24"/>
          <w:szCs w:val="24"/>
          <w:lang w:eastAsia="en-GB"/>
        </w:rPr>
        <w:t>before</w:t>
      </w:r>
      <w:r w:rsidRPr="00AB2416">
        <w:rPr>
          <w:rFonts w:ascii="Arial" w:eastAsia="Times New Roman" w:hAnsi="Arial" w:cs="Arial"/>
          <w:color w:val="313D3F"/>
          <w:sz w:val="24"/>
          <w:szCs w:val="24"/>
          <w:lang w:eastAsia="en-GB"/>
        </w:rPr>
        <w:t xml:space="preserve"> or after the completion and delivery of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to the Client.</w:t>
      </w:r>
    </w:p>
    <w:p w14:paraId="6D8C3C11" w14:textId="6DE0B947" w:rsidR="004A4A15" w:rsidRPr="00AB2416" w:rsidRDefault="00E24334"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6</w:t>
      </w:r>
      <w:r w:rsidR="004A4A15" w:rsidRPr="00AB2416">
        <w:rPr>
          <w:rFonts w:ascii="Arial" w:eastAsia="Times New Roman" w:hAnsi="Arial" w:cs="Arial"/>
          <w:b/>
          <w:bCs/>
          <w:color w:val="313D3F"/>
          <w:sz w:val="27"/>
          <w:szCs w:val="27"/>
          <w:lang w:eastAsia="en-GB"/>
        </w:rPr>
        <w:t xml:space="preserve">. Change in </w:t>
      </w:r>
      <w:r w:rsidR="00290B64">
        <w:rPr>
          <w:rFonts w:ascii="Arial" w:eastAsia="Times New Roman" w:hAnsi="Arial" w:cs="Arial"/>
          <w:b/>
          <w:bCs/>
          <w:color w:val="313D3F"/>
          <w:sz w:val="27"/>
          <w:szCs w:val="27"/>
          <w:lang w:eastAsia="en-GB"/>
        </w:rPr>
        <w:t xml:space="preserve">the </w:t>
      </w:r>
      <w:r w:rsidR="004A4A15" w:rsidRPr="00AB2416">
        <w:rPr>
          <w:rFonts w:ascii="Arial" w:eastAsia="Times New Roman" w:hAnsi="Arial" w:cs="Arial"/>
          <w:b/>
          <w:bCs/>
          <w:color w:val="313D3F"/>
          <w:sz w:val="27"/>
          <w:szCs w:val="27"/>
          <w:lang w:eastAsia="en-GB"/>
        </w:rPr>
        <w:t>specification</w:t>
      </w:r>
    </w:p>
    <w:p w14:paraId="75A92824" w14:textId="12E62940"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The Client may request that reasonable changes</w:t>
      </w:r>
      <w:r w:rsidR="00290B64">
        <w:rPr>
          <w:rFonts w:ascii="Arial" w:eastAsia="Times New Roman" w:hAnsi="Arial" w:cs="Arial"/>
          <w:color w:val="313D3F"/>
          <w:sz w:val="24"/>
          <w:szCs w:val="24"/>
          <w:lang w:eastAsia="en-GB"/>
        </w:rPr>
        <w:t xml:space="preserve"> to</w:t>
      </w:r>
      <w:r w:rsidRPr="00AB2416">
        <w:rPr>
          <w:rFonts w:ascii="Arial" w:eastAsia="Times New Roman" w:hAnsi="Arial" w:cs="Arial"/>
          <w:color w:val="313D3F"/>
          <w:sz w:val="24"/>
          <w:szCs w:val="24"/>
          <w:lang w:eastAsia="en-GB"/>
        </w:rPr>
        <w:t xml:space="preserve"> be made to the Specification and tasks associated with the implementation of the Specification. If the Client requests such a change, the Developer will use its best efforts to implement the requested change at no additional expense to the Client and without delaying delivery of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I</w:t>
      </w:r>
      <w:r w:rsidR="00E07541">
        <w:rPr>
          <w:rFonts w:ascii="Arial" w:eastAsia="Times New Roman" w:hAnsi="Arial" w:cs="Arial"/>
          <w:color w:val="313D3F"/>
          <w:sz w:val="24"/>
          <w:szCs w:val="24"/>
          <w:lang w:eastAsia="en-GB"/>
        </w:rPr>
        <w:t>f</w:t>
      </w:r>
      <w:r w:rsidRPr="00AB2416">
        <w:rPr>
          <w:rFonts w:ascii="Arial" w:eastAsia="Times New Roman" w:hAnsi="Arial" w:cs="Arial"/>
          <w:color w:val="313D3F"/>
          <w:sz w:val="24"/>
          <w:szCs w:val="24"/>
          <w:lang w:eastAsia="en-GB"/>
        </w:rPr>
        <w:t xml:space="preserve"> the proposed change will, in the sole discretion of the Developer, require a delay in the delivery of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or would result in additional expense to the Client, then the Client and the Developer shall confer and the Client may either withdraw the proposed change or require the Developer to deliver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with the proposed change and subject to the delay and/or additional expense. The Client agrees and acknowledges that the judgment as to if there will be any delay or additional expense shall be made solely by the Developer.</w:t>
      </w:r>
    </w:p>
    <w:p w14:paraId="7575F6B8" w14:textId="6CD579C8" w:rsidR="004A4A15" w:rsidRPr="00AB2416" w:rsidRDefault="00E24334"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7</w:t>
      </w:r>
      <w:r w:rsidR="004A4A15" w:rsidRPr="00AB2416">
        <w:rPr>
          <w:rFonts w:ascii="Arial" w:eastAsia="Times New Roman" w:hAnsi="Arial" w:cs="Arial"/>
          <w:b/>
          <w:bCs/>
          <w:color w:val="313D3F"/>
          <w:sz w:val="27"/>
          <w:szCs w:val="27"/>
          <w:lang w:eastAsia="en-GB"/>
        </w:rPr>
        <w:t>. Confidentiality</w:t>
      </w:r>
    </w:p>
    <w:p w14:paraId="4986E49C" w14:textId="5852580B" w:rsidR="004A4A15" w:rsidRPr="00AB2416" w:rsidRDefault="004A4A15"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xml:space="preserve">The Developer shall not disclose to any third party the business of the Client, details regarding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including, without limitation any information regarding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Specification, or the Client’s business (the “Confidential Information”), (ii) </w:t>
      </w:r>
      <w:r w:rsidRPr="00AB2416">
        <w:rPr>
          <w:rFonts w:ascii="Arial" w:eastAsia="Times New Roman" w:hAnsi="Arial" w:cs="Arial"/>
          <w:color w:val="313D3F"/>
          <w:sz w:val="24"/>
          <w:szCs w:val="24"/>
          <w:lang w:eastAsia="en-GB"/>
        </w:rPr>
        <w:lastRenderedPageBreak/>
        <w:t>make copies of any Confidential Information or any content based on the concepts contained within the Confidential Information for personal use or distribution unless requested to do so by the Client, or (iii) use Confidential Information other than solely for the benefit of the Client.</w:t>
      </w:r>
    </w:p>
    <w:p w14:paraId="56FD0093" w14:textId="2CB3A377" w:rsidR="004A4A15" w:rsidRPr="00AB2416" w:rsidRDefault="00E24334"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8</w:t>
      </w:r>
      <w:r w:rsidR="004A4A15" w:rsidRPr="00AB2416">
        <w:rPr>
          <w:rFonts w:ascii="Arial" w:eastAsia="Times New Roman" w:hAnsi="Arial" w:cs="Arial"/>
          <w:b/>
          <w:bCs/>
          <w:color w:val="313D3F"/>
          <w:sz w:val="27"/>
          <w:szCs w:val="27"/>
          <w:lang w:eastAsia="en-GB"/>
        </w:rPr>
        <w:t>. Developer warranties</w:t>
      </w:r>
    </w:p>
    <w:p w14:paraId="70FB9671" w14:textId="6522A6EF"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The Developer represents and warrants to the Client the following:</w:t>
      </w:r>
    </w:p>
    <w:p w14:paraId="2AF15470" w14:textId="77777777" w:rsidR="00345253" w:rsidRPr="00AB2416" w:rsidRDefault="00345253" w:rsidP="00345253">
      <w:pPr>
        <w:spacing w:after="0" w:line="240" w:lineRule="auto"/>
        <w:jc w:val="both"/>
        <w:rPr>
          <w:rFonts w:ascii="Arial" w:eastAsia="Times New Roman" w:hAnsi="Arial" w:cs="Arial"/>
          <w:color w:val="313D3F"/>
          <w:sz w:val="24"/>
          <w:szCs w:val="24"/>
          <w:lang w:eastAsia="en-GB"/>
        </w:rPr>
      </w:pPr>
    </w:p>
    <w:p w14:paraId="4207FBC2" w14:textId="63BA5990"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 xml:space="preserve">Development and delivery of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under this Contract are not in violation of any other agreement that the Developer has with another party.</w:t>
      </w:r>
    </w:p>
    <w:p w14:paraId="646814A7" w14:textId="77777777" w:rsidR="00345253" w:rsidRPr="00AB2416" w:rsidRDefault="00345253" w:rsidP="00345253">
      <w:pPr>
        <w:spacing w:after="0" w:line="240" w:lineRule="auto"/>
        <w:jc w:val="both"/>
        <w:rPr>
          <w:rFonts w:ascii="Arial" w:eastAsia="Times New Roman" w:hAnsi="Arial" w:cs="Arial"/>
          <w:color w:val="313D3F"/>
          <w:sz w:val="24"/>
          <w:szCs w:val="24"/>
          <w:lang w:eastAsia="en-GB"/>
        </w:rPr>
      </w:pPr>
    </w:p>
    <w:p w14:paraId="35927138" w14:textId="5F209078"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 xml:space="preserve">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will not violate the intellectual property rights of any other party.</w:t>
      </w:r>
    </w:p>
    <w:p w14:paraId="106BD0E4" w14:textId="77777777" w:rsidR="00345253" w:rsidRPr="00AB2416" w:rsidRDefault="00345253" w:rsidP="00345253">
      <w:pPr>
        <w:spacing w:after="0" w:line="240" w:lineRule="auto"/>
        <w:jc w:val="both"/>
        <w:rPr>
          <w:rFonts w:ascii="Arial" w:eastAsia="Times New Roman" w:hAnsi="Arial" w:cs="Arial"/>
          <w:color w:val="666666"/>
          <w:sz w:val="24"/>
          <w:szCs w:val="24"/>
          <w:shd w:val="clear" w:color="auto" w:fill="FFFFFF"/>
          <w:lang w:eastAsia="en-GB"/>
        </w:rPr>
      </w:pPr>
    </w:p>
    <w:p w14:paraId="1167C9CA" w14:textId="1A1039FF" w:rsidR="004A4A15" w:rsidRPr="00AB2416" w:rsidRDefault="004A4A15" w:rsidP="00345253">
      <w:pPr>
        <w:spacing w:after="0" w:line="240" w:lineRule="auto"/>
        <w:jc w:val="both"/>
        <w:rPr>
          <w:rFonts w:ascii="Arial" w:eastAsia="Times New Roman" w:hAnsi="Arial" w:cs="Arial"/>
          <w:sz w:val="24"/>
          <w:szCs w:val="24"/>
          <w:lang w:eastAsia="en-GB"/>
        </w:rPr>
      </w:pPr>
      <w:r w:rsidRPr="00AB2416">
        <w:rPr>
          <w:rFonts w:ascii="Arial" w:eastAsia="Times New Roman" w:hAnsi="Arial" w:cs="Arial"/>
          <w:color w:val="313D3F"/>
          <w:sz w:val="24"/>
          <w:szCs w:val="24"/>
          <w:lang w:eastAsia="en-GB"/>
        </w:rPr>
        <w:t xml:space="preserve">For a period of </w:t>
      </w:r>
      <w:r w:rsidRPr="00810739">
        <w:rPr>
          <w:rFonts w:ascii="Arial" w:eastAsia="Times New Roman" w:hAnsi="Arial" w:cs="Arial"/>
          <w:color w:val="313D3F"/>
          <w:sz w:val="24"/>
          <w:szCs w:val="24"/>
          <w:highlight w:val="yellow"/>
          <w:lang w:eastAsia="en-GB"/>
        </w:rPr>
        <w:t>[Time frame]</w:t>
      </w:r>
      <w:r w:rsidRPr="00AB2416">
        <w:rPr>
          <w:rFonts w:ascii="Arial" w:eastAsia="Times New Roman" w:hAnsi="Arial" w:cs="Arial"/>
          <w:color w:val="313D3F"/>
          <w:sz w:val="24"/>
          <w:szCs w:val="24"/>
          <w:lang w:eastAsia="en-GB"/>
        </w:rPr>
        <w:t xml:space="preserve"> after the Delivery Date,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shall operate according to the Specification. If the </w:t>
      </w:r>
      <w:r w:rsidR="00A56E8E">
        <w:rPr>
          <w:rFonts w:ascii="Arial" w:eastAsia="Times New Roman" w:hAnsi="Arial" w:cs="Arial"/>
          <w:color w:val="313D3F"/>
          <w:sz w:val="24"/>
          <w:szCs w:val="24"/>
          <w:lang w:eastAsia="en-GB"/>
        </w:rPr>
        <w:t>[Product]</w:t>
      </w:r>
      <w:r w:rsidRPr="00AB2416">
        <w:rPr>
          <w:rFonts w:ascii="Arial" w:eastAsia="Times New Roman" w:hAnsi="Arial" w:cs="Arial"/>
          <w:color w:val="313D3F"/>
          <w:sz w:val="24"/>
          <w:szCs w:val="24"/>
          <w:lang w:eastAsia="en-GB"/>
        </w:rPr>
        <w:t xml:space="preserve"> malfunction</w:t>
      </w:r>
      <w:r w:rsidR="00810739">
        <w:rPr>
          <w:rFonts w:ascii="Arial" w:eastAsia="Times New Roman" w:hAnsi="Arial" w:cs="Arial"/>
          <w:color w:val="313D3F"/>
          <w:sz w:val="24"/>
          <w:szCs w:val="24"/>
          <w:lang w:eastAsia="en-GB"/>
        </w:rPr>
        <w:t>s</w:t>
      </w:r>
      <w:r w:rsidRPr="00AB2416">
        <w:rPr>
          <w:rFonts w:ascii="Arial" w:eastAsia="Times New Roman" w:hAnsi="Arial" w:cs="Arial"/>
          <w:color w:val="313D3F"/>
          <w:sz w:val="24"/>
          <w:szCs w:val="24"/>
          <w:lang w:eastAsia="en-GB"/>
        </w:rPr>
        <w:t xml:space="preserve"> or in any way do</w:t>
      </w:r>
      <w:r w:rsidR="00810739">
        <w:rPr>
          <w:rFonts w:ascii="Arial" w:eastAsia="Times New Roman" w:hAnsi="Arial" w:cs="Arial"/>
          <w:color w:val="313D3F"/>
          <w:sz w:val="24"/>
          <w:szCs w:val="24"/>
          <w:lang w:eastAsia="en-GB"/>
        </w:rPr>
        <w:t xml:space="preserve">es </w:t>
      </w:r>
      <w:r w:rsidRPr="00AB2416">
        <w:rPr>
          <w:rFonts w:ascii="Arial" w:eastAsia="Times New Roman" w:hAnsi="Arial" w:cs="Arial"/>
          <w:color w:val="313D3F"/>
          <w:sz w:val="24"/>
          <w:szCs w:val="24"/>
          <w:lang w:eastAsia="en-GB"/>
        </w:rPr>
        <w:t xml:space="preserve">not operate according to the Specification within that time, then the Developer shall take any reasonably necessary steps to fix the issue and ensure the </w:t>
      </w:r>
      <w:r w:rsidR="00A56E8E">
        <w:rPr>
          <w:rFonts w:ascii="Arial" w:eastAsia="Times New Roman" w:hAnsi="Arial" w:cs="Arial"/>
          <w:color w:val="313D3F"/>
          <w:sz w:val="24"/>
          <w:szCs w:val="24"/>
          <w:lang w:eastAsia="en-GB"/>
        </w:rPr>
        <w:t>[Product]</w:t>
      </w:r>
      <w:r w:rsidRPr="00AB2416">
        <w:rPr>
          <w:rFonts w:ascii="Arial" w:eastAsia="Times New Roman" w:hAnsi="Arial" w:cs="Arial"/>
          <w:color w:val="313D3F"/>
          <w:sz w:val="24"/>
          <w:szCs w:val="24"/>
          <w:lang w:eastAsia="en-GB"/>
        </w:rPr>
        <w:t xml:space="preserve"> operate</w:t>
      </w:r>
      <w:r w:rsidR="00810739">
        <w:rPr>
          <w:rFonts w:ascii="Arial" w:eastAsia="Times New Roman" w:hAnsi="Arial" w:cs="Arial"/>
          <w:color w:val="313D3F"/>
          <w:sz w:val="24"/>
          <w:szCs w:val="24"/>
          <w:lang w:eastAsia="en-GB"/>
        </w:rPr>
        <w:t>s</w:t>
      </w:r>
      <w:r w:rsidRPr="00AB2416">
        <w:rPr>
          <w:rFonts w:ascii="Arial" w:eastAsia="Times New Roman" w:hAnsi="Arial" w:cs="Arial"/>
          <w:color w:val="313D3F"/>
          <w:sz w:val="24"/>
          <w:szCs w:val="24"/>
          <w:lang w:eastAsia="en-GB"/>
        </w:rPr>
        <w:t xml:space="preserve"> according to the Specification.</w:t>
      </w:r>
    </w:p>
    <w:p w14:paraId="55B506B3" w14:textId="468686E1" w:rsidR="004A4A15" w:rsidRPr="00AB2416" w:rsidRDefault="00E24334" w:rsidP="006D19C1">
      <w:pPr>
        <w:shd w:val="clear" w:color="auto" w:fill="FFFFFF"/>
        <w:tabs>
          <w:tab w:val="center" w:pos="4513"/>
        </w:tabs>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9</w:t>
      </w:r>
      <w:r w:rsidR="004A4A15" w:rsidRPr="00AB2416">
        <w:rPr>
          <w:rFonts w:ascii="Arial" w:eastAsia="Times New Roman" w:hAnsi="Arial" w:cs="Arial"/>
          <w:b/>
          <w:bCs/>
          <w:color w:val="313D3F"/>
          <w:sz w:val="27"/>
          <w:szCs w:val="27"/>
          <w:lang w:eastAsia="en-GB"/>
        </w:rPr>
        <w:t>. Limitation of liability</w:t>
      </w:r>
      <w:r w:rsidR="006D19C1">
        <w:rPr>
          <w:rFonts w:ascii="Arial" w:eastAsia="Times New Roman" w:hAnsi="Arial" w:cs="Arial"/>
          <w:b/>
          <w:bCs/>
          <w:color w:val="313D3F"/>
          <w:sz w:val="27"/>
          <w:szCs w:val="27"/>
          <w:lang w:eastAsia="en-GB"/>
        </w:rPr>
        <w:tab/>
      </w:r>
    </w:p>
    <w:p w14:paraId="1CCEE356" w14:textId="0155EE49" w:rsidR="004A4A15" w:rsidRPr="00AB2416" w:rsidRDefault="004A4A15"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Neither party will be liable to the other party for any indirect, incidental, consequential, special, punitive</w:t>
      </w:r>
      <w:r w:rsidR="00E07541">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or exemplary damages arising as a result of or related to </w:t>
      </w:r>
      <w:r w:rsidR="00E07541">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performance of the work, regardless of the type of claim and even if that party has been advised of the possibility of such damages, such as, but not limited to, lost profits, loss of revenue or anticipated profits or lost business.</w:t>
      </w:r>
    </w:p>
    <w:p w14:paraId="4B9E4DB9" w14:textId="28B83A06" w:rsidR="004A4A15" w:rsidRPr="00AB2416" w:rsidRDefault="00E24334" w:rsidP="00345253">
      <w:pPr>
        <w:shd w:val="clear" w:color="auto" w:fill="FFFFFF"/>
        <w:spacing w:before="100" w:beforeAutospacing="1" w:after="100" w:afterAutospacing="1" w:line="240" w:lineRule="auto"/>
        <w:jc w:val="both"/>
        <w:outlineLvl w:val="2"/>
        <w:rPr>
          <w:rFonts w:ascii="Arial" w:eastAsia="Times New Roman" w:hAnsi="Arial" w:cs="Arial"/>
          <w:b/>
          <w:bCs/>
          <w:color w:val="313D3F"/>
          <w:sz w:val="27"/>
          <w:szCs w:val="27"/>
          <w:lang w:eastAsia="en-GB"/>
        </w:rPr>
      </w:pPr>
      <w:r w:rsidRPr="00AB2416">
        <w:rPr>
          <w:rFonts w:ascii="Arial" w:eastAsia="Times New Roman" w:hAnsi="Arial" w:cs="Arial"/>
          <w:b/>
          <w:bCs/>
          <w:color w:val="313D3F"/>
          <w:sz w:val="27"/>
          <w:szCs w:val="27"/>
          <w:lang w:eastAsia="en-GB"/>
        </w:rPr>
        <w:t>9</w:t>
      </w:r>
      <w:r w:rsidR="004A4A15" w:rsidRPr="00AB2416">
        <w:rPr>
          <w:rFonts w:ascii="Arial" w:eastAsia="Times New Roman" w:hAnsi="Arial" w:cs="Arial"/>
          <w:b/>
          <w:bCs/>
          <w:color w:val="313D3F"/>
          <w:sz w:val="27"/>
          <w:szCs w:val="27"/>
          <w:lang w:eastAsia="en-GB"/>
        </w:rPr>
        <w:t>. Indemnification</w:t>
      </w:r>
    </w:p>
    <w:p w14:paraId="6DA00344" w14:textId="03B3667C" w:rsidR="004A4A15" w:rsidRPr="00810739" w:rsidRDefault="004A4A15" w:rsidP="00810739">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color w:val="313D3F"/>
          <w:sz w:val="24"/>
          <w:szCs w:val="24"/>
          <w:lang w:eastAsia="en-GB"/>
        </w:rPr>
        <w:t xml:space="preserve">Indemnification by </w:t>
      </w:r>
      <w:r w:rsidR="00810739">
        <w:rPr>
          <w:rFonts w:ascii="Arial" w:eastAsia="Times New Roman" w:hAnsi="Arial" w:cs="Arial"/>
          <w:color w:val="313D3F"/>
          <w:sz w:val="24"/>
          <w:szCs w:val="24"/>
          <w:lang w:eastAsia="en-GB"/>
        </w:rPr>
        <w:t xml:space="preserve">the </w:t>
      </w:r>
      <w:r w:rsidRPr="00AB2416">
        <w:rPr>
          <w:rFonts w:ascii="Arial" w:eastAsia="Times New Roman" w:hAnsi="Arial" w:cs="Arial"/>
          <w:color w:val="313D3F"/>
          <w:sz w:val="24"/>
          <w:szCs w:val="24"/>
          <w:lang w:eastAsia="en-GB"/>
        </w:rPr>
        <w:t>Client</w:t>
      </w:r>
      <w:r w:rsidR="00810739">
        <w:rPr>
          <w:rFonts w:ascii="Arial" w:eastAsia="Times New Roman" w:hAnsi="Arial" w:cs="Arial"/>
          <w:color w:val="313D3F"/>
          <w:sz w:val="24"/>
          <w:szCs w:val="24"/>
          <w:lang w:eastAsia="en-GB"/>
        </w:rPr>
        <w:t xml:space="preserve">, </w:t>
      </w:r>
      <w:r w:rsidRPr="00AB2416">
        <w:rPr>
          <w:rFonts w:ascii="Arial" w:eastAsia="Times New Roman" w:hAnsi="Arial" w:cs="Arial"/>
          <w:color w:val="313D3F"/>
          <w:sz w:val="24"/>
          <w:szCs w:val="24"/>
          <w:lang w:eastAsia="en-GB"/>
        </w:rPr>
        <w:t>as an indemnifying party</w:t>
      </w:r>
      <w:r w:rsidR="00810739">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shall indemnify</w:t>
      </w:r>
      <w:r w:rsidR="00810739">
        <w:rPr>
          <w:rFonts w:ascii="Arial" w:eastAsia="Times New Roman" w:hAnsi="Arial" w:cs="Arial"/>
          <w:color w:val="313D3F"/>
          <w:sz w:val="24"/>
          <w:szCs w:val="24"/>
          <w:lang w:eastAsia="en-GB"/>
        </w:rPr>
        <w:t xml:space="preserve"> the Developer </w:t>
      </w:r>
      <w:r w:rsidRPr="00AB2416">
        <w:rPr>
          <w:rFonts w:ascii="Arial" w:eastAsia="Times New Roman" w:hAnsi="Arial" w:cs="Arial"/>
          <w:color w:val="313D3F"/>
          <w:sz w:val="24"/>
          <w:szCs w:val="24"/>
          <w:lang w:eastAsia="en-GB"/>
        </w:rPr>
        <w:t>as an indemnified party</w:t>
      </w:r>
      <w:r w:rsidR="00810739">
        <w:rPr>
          <w:rFonts w:ascii="Arial" w:eastAsia="Times New Roman" w:hAnsi="Arial" w:cs="Arial"/>
          <w:color w:val="313D3F"/>
          <w:sz w:val="24"/>
          <w:szCs w:val="24"/>
          <w:lang w:eastAsia="en-GB"/>
        </w:rPr>
        <w:t>,</w:t>
      </w:r>
      <w:r w:rsidRPr="00AB2416">
        <w:rPr>
          <w:rFonts w:ascii="Arial" w:eastAsia="Times New Roman" w:hAnsi="Arial" w:cs="Arial"/>
          <w:color w:val="313D3F"/>
          <w:sz w:val="24"/>
          <w:szCs w:val="24"/>
          <w:lang w:eastAsia="en-GB"/>
        </w:rPr>
        <w:t xml:space="preserve"> against all losses and expenses arising out of any proceeding</w:t>
      </w:r>
      <w:r w:rsidR="00810739">
        <w:rPr>
          <w:rFonts w:ascii="Arial" w:eastAsia="Times New Roman" w:hAnsi="Arial" w:cs="Arial"/>
          <w:color w:val="313D3F"/>
          <w:sz w:val="27"/>
          <w:szCs w:val="27"/>
          <w:lang w:eastAsia="en-GB"/>
        </w:rPr>
        <w:t xml:space="preserve"> </w:t>
      </w:r>
      <w:r w:rsidRPr="00AB2416">
        <w:rPr>
          <w:rFonts w:ascii="Arial" w:eastAsia="Times New Roman" w:hAnsi="Arial" w:cs="Arial"/>
          <w:color w:val="313D3F"/>
          <w:sz w:val="24"/>
          <w:szCs w:val="24"/>
          <w:lang w:eastAsia="en-GB"/>
        </w:rPr>
        <w:t>brought by a third party and</w:t>
      </w:r>
      <w:r w:rsidR="00810739">
        <w:rPr>
          <w:rFonts w:ascii="Arial" w:eastAsia="Times New Roman" w:hAnsi="Arial" w:cs="Arial"/>
          <w:color w:val="313D3F"/>
          <w:sz w:val="27"/>
          <w:szCs w:val="27"/>
          <w:lang w:eastAsia="en-GB"/>
        </w:rPr>
        <w:t xml:space="preserve"> </w:t>
      </w:r>
      <w:r w:rsidRPr="00AB2416">
        <w:rPr>
          <w:rFonts w:ascii="Arial" w:eastAsia="Times New Roman" w:hAnsi="Arial" w:cs="Arial"/>
          <w:color w:val="313D3F"/>
          <w:sz w:val="24"/>
          <w:szCs w:val="24"/>
          <w:lang w:eastAsia="en-GB"/>
        </w:rPr>
        <w:t xml:space="preserve">arising </w:t>
      </w:r>
      <w:r w:rsidR="00810739">
        <w:rPr>
          <w:rFonts w:ascii="Arial" w:eastAsia="Times New Roman" w:hAnsi="Arial" w:cs="Arial"/>
          <w:color w:val="313D3F"/>
          <w:sz w:val="24"/>
          <w:szCs w:val="24"/>
          <w:lang w:eastAsia="en-GB"/>
        </w:rPr>
        <w:t>o</w:t>
      </w:r>
      <w:r w:rsidRPr="00AB2416">
        <w:rPr>
          <w:rFonts w:ascii="Arial" w:eastAsia="Times New Roman" w:hAnsi="Arial" w:cs="Arial"/>
          <w:color w:val="313D3F"/>
          <w:sz w:val="24"/>
          <w:szCs w:val="24"/>
          <w:lang w:eastAsia="en-GB"/>
        </w:rPr>
        <w:t xml:space="preserve">ut </w:t>
      </w:r>
      <w:r w:rsidR="00810739">
        <w:rPr>
          <w:rFonts w:ascii="Arial" w:eastAsia="Times New Roman" w:hAnsi="Arial" w:cs="Arial"/>
          <w:color w:val="313D3F"/>
          <w:sz w:val="24"/>
          <w:szCs w:val="24"/>
          <w:lang w:eastAsia="en-GB"/>
        </w:rPr>
        <w:t>of</w:t>
      </w:r>
      <w:r w:rsidRPr="00AB2416">
        <w:rPr>
          <w:rFonts w:ascii="Arial" w:eastAsia="Times New Roman" w:hAnsi="Arial" w:cs="Arial"/>
          <w:color w:val="313D3F"/>
          <w:sz w:val="24"/>
          <w:szCs w:val="24"/>
          <w:lang w:eastAsia="en-GB"/>
        </w:rPr>
        <w:t xml:space="preserve"> </w:t>
      </w:r>
      <w:r w:rsidR="00810739">
        <w:rPr>
          <w:rFonts w:ascii="Arial" w:eastAsia="Times New Roman" w:hAnsi="Arial" w:cs="Arial"/>
          <w:color w:val="313D3F"/>
          <w:sz w:val="24"/>
          <w:szCs w:val="24"/>
          <w:lang w:eastAsia="en-GB"/>
        </w:rPr>
        <w:t>a c</w:t>
      </w:r>
      <w:r w:rsidRPr="00AB2416">
        <w:rPr>
          <w:rFonts w:ascii="Arial" w:eastAsia="Times New Roman" w:hAnsi="Arial" w:cs="Arial"/>
          <w:color w:val="313D3F"/>
          <w:sz w:val="24"/>
          <w:szCs w:val="24"/>
          <w:lang w:eastAsia="en-GB"/>
        </w:rPr>
        <w:t xml:space="preserve">laim </w:t>
      </w:r>
      <w:r w:rsidR="00810739">
        <w:rPr>
          <w:rFonts w:ascii="Arial" w:eastAsia="Times New Roman" w:hAnsi="Arial" w:cs="Arial"/>
          <w:color w:val="313D3F"/>
          <w:sz w:val="24"/>
          <w:szCs w:val="24"/>
          <w:lang w:eastAsia="en-GB"/>
        </w:rPr>
        <w:t>t</w:t>
      </w:r>
      <w:r w:rsidRPr="00AB2416">
        <w:rPr>
          <w:rFonts w:ascii="Arial" w:eastAsia="Times New Roman" w:hAnsi="Arial" w:cs="Arial"/>
          <w:color w:val="313D3F"/>
          <w:sz w:val="24"/>
          <w:szCs w:val="24"/>
          <w:lang w:eastAsia="en-GB"/>
        </w:rPr>
        <w:t xml:space="preserve">hat </w:t>
      </w:r>
      <w:r w:rsidR="00810739">
        <w:rPr>
          <w:rFonts w:ascii="Arial" w:eastAsia="Times New Roman" w:hAnsi="Arial" w:cs="Arial"/>
          <w:color w:val="313D3F"/>
          <w:sz w:val="24"/>
          <w:szCs w:val="24"/>
          <w:lang w:eastAsia="en-GB"/>
        </w:rPr>
        <w:t>t</w:t>
      </w:r>
      <w:r w:rsidRPr="00AB2416">
        <w:rPr>
          <w:rFonts w:ascii="Arial" w:eastAsia="Times New Roman" w:hAnsi="Arial" w:cs="Arial"/>
          <w:color w:val="313D3F"/>
          <w:sz w:val="24"/>
          <w:szCs w:val="24"/>
          <w:lang w:eastAsia="en-GB"/>
        </w:rPr>
        <w:t xml:space="preserve">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00810739">
        <w:rPr>
          <w:rFonts w:ascii="Arial" w:eastAsia="Times New Roman" w:hAnsi="Arial" w:cs="Arial"/>
          <w:color w:val="313D3F"/>
          <w:sz w:val="24"/>
          <w:szCs w:val="24"/>
          <w:lang w:eastAsia="en-GB"/>
        </w:rPr>
        <w:t xml:space="preserve"> i</w:t>
      </w:r>
      <w:r w:rsidRPr="00AB2416">
        <w:rPr>
          <w:rFonts w:ascii="Arial" w:eastAsia="Times New Roman" w:hAnsi="Arial" w:cs="Arial"/>
          <w:color w:val="313D3F"/>
          <w:sz w:val="24"/>
          <w:szCs w:val="24"/>
          <w:lang w:eastAsia="en-GB"/>
        </w:rPr>
        <w:t xml:space="preserve">nfringes </w:t>
      </w:r>
      <w:r w:rsidR="00810739">
        <w:rPr>
          <w:rFonts w:ascii="Arial" w:eastAsia="Times New Roman" w:hAnsi="Arial" w:cs="Arial"/>
          <w:color w:val="313D3F"/>
          <w:sz w:val="24"/>
          <w:szCs w:val="24"/>
          <w:lang w:eastAsia="en-GB"/>
        </w:rPr>
        <w:t>t</w:t>
      </w:r>
      <w:r w:rsidRPr="00AB2416">
        <w:rPr>
          <w:rFonts w:ascii="Arial" w:eastAsia="Times New Roman" w:hAnsi="Arial" w:cs="Arial"/>
          <w:color w:val="313D3F"/>
          <w:sz w:val="24"/>
          <w:szCs w:val="24"/>
          <w:lang w:eastAsia="en-GB"/>
        </w:rPr>
        <w:t xml:space="preserve">he </w:t>
      </w:r>
      <w:r w:rsidR="00810739">
        <w:rPr>
          <w:rFonts w:ascii="Arial" w:eastAsia="Times New Roman" w:hAnsi="Arial" w:cs="Arial"/>
          <w:color w:val="313D3F"/>
          <w:sz w:val="24"/>
          <w:szCs w:val="24"/>
          <w:lang w:eastAsia="en-GB"/>
        </w:rPr>
        <w:t>third party</w:t>
      </w:r>
      <w:r w:rsidRPr="00AB2416">
        <w:rPr>
          <w:rFonts w:ascii="Arial" w:eastAsia="Times New Roman" w:hAnsi="Arial" w:cs="Arial"/>
          <w:color w:val="313D3F"/>
          <w:sz w:val="24"/>
          <w:szCs w:val="24"/>
          <w:lang w:eastAsia="en-GB"/>
        </w:rPr>
        <w:t>’</w:t>
      </w:r>
      <w:r w:rsidR="00DC6939" w:rsidRPr="00AB2416">
        <w:rPr>
          <w:rFonts w:ascii="Arial" w:eastAsia="Times New Roman" w:hAnsi="Arial" w:cs="Arial"/>
          <w:color w:val="313D3F"/>
          <w:sz w:val="24"/>
          <w:szCs w:val="24"/>
          <w:lang w:eastAsia="en-GB"/>
        </w:rPr>
        <w:t>s</w:t>
      </w:r>
      <w:r w:rsidRPr="00AB2416">
        <w:rPr>
          <w:rFonts w:ascii="Arial" w:eastAsia="Times New Roman" w:hAnsi="Arial" w:cs="Arial"/>
          <w:color w:val="313D3F"/>
          <w:sz w:val="24"/>
          <w:szCs w:val="24"/>
          <w:lang w:eastAsia="en-GB"/>
        </w:rPr>
        <w:t xml:space="preserve"> Intellectual Property Rights.</w:t>
      </w:r>
    </w:p>
    <w:p w14:paraId="2EAA4822" w14:textId="77777777" w:rsidR="004A4A15" w:rsidRPr="00AB2416" w:rsidRDefault="004A4A15"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12. No modification unless in writing</w:t>
      </w:r>
    </w:p>
    <w:p w14:paraId="559E00B7" w14:textId="77777777" w:rsidR="004A4A15" w:rsidRPr="00AB2416" w:rsidRDefault="004A4A15"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No modification of this Contract shall be valid unless in writing and agreed upon by both Parties.</w:t>
      </w:r>
    </w:p>
    <w:p w14:paraId="298E4772" w14:textId="77777777" w:rsidR="004A4A15" w:rsidRPr="00AB2416" w:rsidRDefault="004A4A15" w:rsidP="00345253">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13. Dispute Resolution</w:t>
      </w:r>
    </w:p>
    <w:p w14:paraId="27C0D987" w14:textId="6B798615" w:rsidR="002E601C" w:rsidRDefault="002E601C" w:rsidP="00DC6939">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2E601C">
        <w:rPr>
          <w:rFonts w:ascii="Arial" w:eastAsia="Times New Roman" w:hAnsi="Arial" w:cs="Arial"/>
          <w:color w:val="313D3F"/>
          <w:sz w:val="24"/>
          <w:szCs w:val="24"/>
          <w:lang w:eastAsia="en-GB"/>
        </w:rPr>
        <w:t xml:space="preserve">The parties agree that </w:t>
      </w:r>
      <w:r w:rsidR="00810739">
        <w:rPr>
          <w:rFonts w:ascii="Arial" w:eastAsia="Times New Roman" w:hAnsi="Arial" w:cs="Arial"/>
          <w:color w:val="313D3F"/>
          <w:sz w:val="24"/>
          <w:szCs w:val="24"/>
          <w:lang w:eastAsia="en-GB"/>
        </w:rPr>
        <w:t xml:space="preserve">any dispute arising out of </w:t>
      </w:r>
      <w:r w:rsidRPr="002E601C">
        <w:rPr>
          <w:rFonts w:ascii="Arial" w:eastAsia="Times New Roman" w:hAnsi="Arial" w:cs="Arial"/>
          <w:color w:val="313D3F"/>
          <w:sz w:val="24"/>
          <w:szCs w:val="24"/>
          <w:lang w:eastAsia="en-GB"/>
        </w:rPr>
        <w:t>this Agreement shall be subject to the Law of England and to the exclusive jurisdiction of the English Courts.</w:t>
      </w:r>
    </w:p>
    <w:p w14:paraId="04A8533A" w14:textId="7CA85042" w:rsidR="002E601C" w:rsidRPr="00AB2416" w:rsidRDefault="002E601C" w:rsidP="002E601C">
      <w:pPr>
        <w:shd w:val="clear" w:color="auto" w:fill="FFFFFF"/>
        <w:spacing w:before="100" w:beforeAutospacing="1" w:after="100" w:afterAutospacing="1" w:line="240" w:lineRule="auto"/>
        <w:jc w:val="both"/>
        <w:outlineLvl w:val="2"/>
        <w:rPr>
          <w:rFonts w:ascii="Arial" w:eastAsia="Times New Roman" w:hAnsi="Arial" w:cs="Arial"/>
          <w:color w:val="313D3F"/>
          <w:sz w:val="27"/>
          <w:szCs w:val="27"/>
          <w:lang w:eastAsia="en-GB"/>
        </w:rPr>
      </w:pPr>
      <w:r w:rsidRPr="00AB2416">
        <w:rPr>
          <w:rFonts w:ascii="Arial" w:eastAsia="Times New Roman" w:hAnsi="Arial" w:cs="Arial"/>
          <w:b/>
          <w:bCs/>
          <w:color w:val="313D3F"/>
          <w:sz w:val="27"/>
          <w:szCs w:val="27"/>
          <w:lang w:eastAsia="en-GB"/>
        </w:rPr>
        <w:t>1</w:t>
      </w:r>
      <w:r>
        <w:rPr>
          <w:rFonts w:ascii="Arial" w:eastAsia="Times New Roman" w:hAnsi="Arial" w:cs="Arial"/>
          <w:b/>
          <w:bCs/>
          <w:color w:val="313D3F"/>
          <w:sz w:val="27"/>
          <w:szCs w:val="27"/>
          <w:lang w:eastAsia="en-GB"/>
        </w:rPr>
        <w:t>4</w:t>
      </w:r>
      <w:r w:rsidRPr="00AB2416">
        <w:rPr>
          <w:rFonts w:ascii="Arial" w:eastAsia="Times New Roman" w:hAnsi="Arial" w:cs="Arial"/>
          <w:b/>
          <w:bCs/>
          <w:color w:val="313D3F"/>
          <w:sz w:val="27"/>
          <w:szCs w:val="27"/>
          <w:lang w:eastAsia="en-GB"/>
        </w:rPr>
        <w:t xml:space="preserve">. </w:t>
      </w:r>
      <w:r>
        <w:rPr>
          <w:rFonts w:ascii="Arial" w:eastAsia="Times New Roman" w:hAnsi="Arial" w:cs="Arial"/>
          <w:b/>
          <w:bCs/>
          <w:color w:val="313D3F"/>
          <w:sz w:val="27"/>
          <w:szCs w:val="27"/>
          <w:lang w:eastAsia="en-GB"/>
        </w:rPr>
        <w:t>Payment Schedule and Cost</w:t>
      </w:r>
    </w:p>
    <w:p w14:paraId="1643FFDC" w14:textId="4FDD5AD7" w:rsidR="002E601C" w:rsidRDefault="002E601C" w:rsidP="00DC6939">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Pr>
          <w:rFonts w:ascii="Arial" w:eastAsia="Times New Roman" w:hAnsi="Arial" w:cs="Arial"/>
          <w:color w:val="313D3F"/>
          <w:sz w:val="24"/>
          <w:szCs w:val="24"/>
          <w:lang w:eastAsia="en-GB"/>
        </w:rPr>
        <w:t>The Client agrees to pay the Developer £</w:t>
      </w:r>
      <w:r w:rsidR="009447E9">
        <w:rPr>
          <w:rFonts w:ascii="Arial" w:eastAsia="Times New Roman" w:hAnsi="Arial" w:cs="Arial"/>
          <w:color w:val="313D3F"/>
          <w:sz w:val="24"/>
          <w:szCs w:val="24"/>
          <w:lang w:eastAsia="en-GB"/>
        </w:rPr>
        <w:t>6</w:t>
      </w:r>
      <w:r>
        <w:rPr>
          <w:rFonts w:ascii="Arial" w:eastAsia="Times New Roman" w:hAnsi="Arial" w:cs="Arial"/>
          <w:color w:val="313D3F"/>
          <w:sz w:val="24"/>
          <w:szCs w:val="24"/>
          <w:lang w:eastAsia="en-GB"/>
        </w:rPr>
        <w:t xml:space="preserve">,300 (the “Fee”) for the development of the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Pr>
          <w:rFonts w:ascii="Arial" w:eastAsia="Times New Roman" w:hAnsi="Arial" w:cs="Arial"/>
          <w:color w:val="313D3F"/>
          <w:sz w:val="24"/>
          <w:szCs w:val="24"/>
          <w:lang w:eastAsia="en-GB"/>
        </w:rPr>
        <w:t xml:space="preserve"> according to the Specification. The Developer is a VAT Exempt Company.</w:t>
      </w:r>
    </w:p>
    <w:p w14:paraId="37B09AEF" w14:textId="6C264874" w:rsidR="002E601C" w:rsidRPr="00AB2416" w:rsidRDefault="002E601C" w:rsidP="00DC6939">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Pr>
          <w:rFonts w:ascii="Arial" w:eastAsia="Times New Roman" w:hAnsi="Arial" w:cs="Arial"/>
          <w:color w:val="313D3F"/>
          <w:sz w:val="24"/>
          <w:szCs w:val="24"/>
          <w:lang w:eastAsia="en-GB"/>
        </w:rPr>
        <w:lastRenderedPageBreak/>
        <w:t xml:space="preserve">The Fee is payable </w:t>
      </w:r>
      <w:r w:rsidR="00810739">
        <w:rPr>
          <w:rFonts w:ascii="Arial" w:eastAsia="Times New Roman" w:hAnsi="Arial" w:cs="Arial"/>
          <w:color w:val="313D3F"/>
          <w:sz w:val="24"/>
          <w:szCs w:val="24"/>
          <w:lang w:eastAsia="en-GB"/>
        </w:rPr>
        <w:t xml:space="preserve">by the Client </w:t>
      </w:r>
      <w:r w:rsidRPr="00810739">
        <w:rPr>
          <w:rFonts w:ascii="Arial" w:eastAsia="Times New Roman" w:hAnsi="Arial" w:cs="Arial"/>
          <w:color w:val="313D3F"/>
          <w:sz w:val="24"/>
          <w:szCs w:val="24"/>
          <w:highlight w:val="yellow"/>
          <w:lang w:eastAsia="en-GB"/>
        </w:rPr>
        <w:t>[</w:t>
      </w:r>
      <w:r w:rsidR="00EE0A23">
        <w:rPr>
          <w:rFonts w:ascii="Arial" w:eastAsia="Times New Roman" w:hAnsi="Arial" w:cs="Arial"/>
          <w:color w:val="313D3F"/>
          <w:sz w:val="24"/>
          <w:szCs w:val="24"/>
          <w:highlight w:val="yellow"/>
          <w:lang w:eastAsia="en-GB"/>
        </w:rPr>
        <w:t>28</w:t>
      </w:r>
      <w:r w:rsidRPr="00810739">
        <w:rPr>
          <w:rFonts w:ascii="Arial" w:eastAsia="Times New Roman" w:hAnsi="Arial" w:cs="Arial"/>
          <w:color w:val="313D3F"/>
          <w:sz w:val="24"/>
          <w:szCs w:val="24"/>
          <w:highlight w:val="yellow"/>
          <w:lang w:eastAsia="en-GB"/>
        </w:rPr>
        <w:t xml:space="preserve"> days]</w:t>
      </w:r>
      <w:r>
        <w:rPr>
          <w:rFonts w:ascii="Arial" w:eastAsia="Times New Roman" w:hAnsi="Arial" w:cs="Arial"/>
          <w:color w:val="313D3F"/>
          <w:sz w:val="24"/>
          <w:szCs w:val="24"/>
          <w:lang w:eastAsia="en-GB"/>
        </w:rPr>
        <w:t xml:space="preserve"> from receipt of </w:t>
      </w:r>
      <w:r w:rsidR="00810739">
        <w:rPr>
          <w:rFonts w:ascii="Arial" w:eastAsia="Times New Roman" w:hAnsi="Arial" w:cs="Arial"/>
          <w:color w:val="313D3F"/>
          <w:sz w:val="24"/>
          <w:szCs w:val="24"/>
          <w:lang w:eastAsia="en-GB"/>
        </w:rPr>
        <w:t xml:space="preserve">the Developer’s </w:t>
      </w:r>
      <w:r>
        <w:rPr>
          <w:rFonts w:ascii="Arial" w:eastAsia="Times New Roman" w:hAnsi="Arial" w:cs="Arial"/>
          <w:color w:val="313D3F"/>
          <w:sz w:val="24"/>
          <w:szCs w:val="24"/>
          <w:lang w:eastAsia="en-GB"/>
        </w:rPr>
        <w:t>invoice.</w:t>
      </w:r>
    </w:p>
    <w:p w14:paraId="2D713284" w14:textId="72A15D95" w:rsidR="004A4A15" w:rsidRPr="00AB2416" w:rsidRDefault="004A4A15" w:rsidP="00345253">
      <w:pPr>
        <w:shd w:val="clear" w:color="auto" w:fill="FFFFFF"/>
        <w:spacing w:before="100" w:beforeAutospacing="1" w:after="100" w:afterAutospacing="1" w:line="240" w:lineRule="auto"/>
        <w:jc w:val="both"/>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xml:space="preserve">IN WITNESS WHEREOF, each of the Parties has executed this </w:t>
      </w:r>
      <w:r w:rsidR="00A56E8E">
        <w:rPr>
          <w:rFonts w:ascii="Arial" w:eastAsia="Times New Roman" w:hAnsi="Arial" w:cs="Arial"/>
          <w:color w:val="313D3F"/>
          <w:sz w:val="24"/>
          <w:szCs w:val="24"/>
          <w:lang w:eastAsia="en-GB"/>
        </w:rPr>
        <w:t>[</w:t>
      </w:r>
      <w:r w:rsidR="00A56E8E" w:rsidRPr="00A56E8E">
        <w:rPr>
          <w:rFonts w:ascii="Arial" w:eastAsia="Times New Roman" w:hAnsi="Arial" w:cs="Arial"/>
          <w:color w:val="313D3F"/>
          <w:sz w:val="24"/>
          <w:szCs w:val="24"/>
          <w:highlight w:val="yellow"/>
          <w:lang w:eastAsia="en-GB"/>
        </w:rPr>
        <w:t>Product</w:t>
      </w:r>
      <w:r w:rsidR="00A56E8E">
        <w:rPr>
          <w:rFonts w:ascii="Arial" w:eastAsia="Times New Roman" w:hAnsi="Arial" w:cs="Arial"/>
          <w:color w:val="313D3F"/>
          <w:sz w:val="24"/>
          <w:szCs w:val="24"/>
          <w:lang w:eastAsia="en-GB"/>
        </w:rPr>
        <w:t>]</w:t>
      </w:r>
      <w:r w:rsidR="00810739">
        <w:rPr>
          <w:rFonts w:ascii="Arial" w:eastAsia="Times New Roman" w:hAnsi="Arial" w:cs="Arial"/>
          <w:color w:val="313D3F"/>
          <w:sz w:val="24"/>
          <w:szCs w:val="24"/>
          <w:lang w:eastAsia="en-GB"/>
        </w:rPr>
        <w:t xml:space="preserve"> Development Contract</w:t>
      </w:r>
      <w:r w:rsidRPr="00AB2416">
        <w:rPr>
          <w:rFonts w:ascii="Arial" w:eastAsia="Times New Roman" w:hAnsi="Arial" w:cs="Arial"/>
          <w:color w:val="313D3F"/>
          <w:sz w:val="24"/>
          <w:szCs w:val="24"/>
          <w:lang w:eastAsia="en-GB"/>
        </w:rPr>
        <w:t xml:space="preserve">, </w:t>
      </w:r>
      <w:r w:rsidR="00810739">
        <w:rPr>
          <w:rFonts w:ascii="Arial" w:eastAsia="Times New Roman" w:hAnsi="Arial" w:cs="Arial"/>
          <w:color w:val="313D3F"/>
          <w:sz w:val="24"/>
          <w:szCs w:val="24"/>
          <w:lang w:eastAsia="en-GB"/>
        </w:rPr>
        <w:t xml:space="preserve">by </w:t>
      </w:r>
      <w:r w:rsidRPr="00AB2416">
        <w:rPr>
          <w:rFonts w:ascii="Arial" w:eastAsia="Times New Roman" w:hAnsi="Arial" w:cs="Arial"/>
          <w:color w:val="313D3F"/>
          <w:sz w:val="24"/>
          <w:szCs w:val="24"/>
          <w:lang w:eastAsia="en-GB"/>
        </w:rPr>
        <w:t>both Parties</w:t>
      </w:r>
      <w:r w:rsidR="00810739">
        <w:rPr>
          <w:rFonts w:ascii="Arial" w:eastAsia="Times New Roman" w:hAnsi="Arial" w:cs="Arial"/>
          <w:color w:val="313D3F"/>
          <w:sz w:val="24"/>
          <w:szCs w:val="24"/>
          <w:lang w:eastAsia="en-GB"/>
        </w:rPr>
        <w:t xml:space="preserve"> </w:t>
      </w:r>
      <w:r w:rsidRPr="00AB2416">
        <w:rPr>
          <w:rFonts w:ascii="Arial" w:eastAsia="Times New Roman" w:hAnsi="Arial" w:cs="Arial"/>
          <w:color w:val="313D3F"/>
          <w:sz w:val="24"/>
          <w:szCs w:val="24"/>
          <w:lang w:eastAsia="en-GB"/>
        </w:rPr>
        <w:t xml:space="preserve">duly </w:t>
      </w:r>
      <w:proofErr w:type="spellStart"/>
      <w:r w:rsidRPr="00AB2416">
        <w:rPr>
          <w:rFonts w:ascii="Arial" w:eastAsia="Times New Roman" w:hAnsi="Arial" w:cs="Arial"/>
          <w:color w:val="313D3F"/>
          <w:sz w:val="24"/>
          <w:szCs w:val="24"/>
          <w:lang w:eastAsia="en-GB"/>
        </w:rPr>
        <w:t>authoried</w:t>
      </w:r>
      <w:proofErr w:type="spellEnd"/>
      <w:r w:rsidRPr="00AB2416">
        <w:rPr>
          <w:rFonts w:ascii="Arial" w:eastAsia="Times New Roman" w:hAnsi="Arial" w:cs="Arial"/>
          <w:color w:val="313D3F"/>
          <w:sz w:val="24"/>
          <w:szCs w:val="24"/>
          <w:lang w:eastAsia="en-GB"/>
        </w:rPr>
        <w:t xml:space="preserve"> officer, as of the day and year set </w:t>
      </w:r>
      <w:r w:rsidR="00810739">
        <w:rPr>
          <w:rFonts w:ascii="Arial" w:eastAsia="Times New Roman" w:hAnsi="Arial" w:cs="Arial"/>
          <w:color w:val="313D3F"/>
          <w:sz w:val="24"/>
          <w:szCs w:val="24"/>
          <w:lang w:eastAsia="en-GB"/>
        </w:rPr>
        <w:t>out</w:t>
      </w:r>
      <w:r w:rsidRPr="00AB2416">
        <w:rPr>
          <w:rFonts w:ascii="Arial" w:eastAsia="Times New Roman" w:hAnsi="Arial" w:cs="Arial"/>
          <w:color w:val="313D3F"/>
          <w:sz w:val="24"/>
          <w:szCs w:val="24"/>
          <w:lang w:eastAsia="en-GB"/>
        </w:rPr>
        <w:t xml:space="preserve"> below.</w:t>
      </w:r>
    </w:p>
    <w:p w14:paraId="5B0742F3" w14:textId="77777777" w:rsidR="00810739" w:rsidRDefault="00810739" w:rsidP="00345253">
      <w:pPr>
        <w:spacing w:after="0" w:line="240" w:lineRule="auto"/>
        <w:jc w:val="both"/>
        <w:rPr>
          <w:rFonts w:ascii="Arial" w:eastAsia="Times New Roman" w:hAnsi="Arial" w:cs="Arial"/>
          <w:color w:val="666666"/>
          <w:sz w:val="24"/>
          <w:szCs w:val="24"/>
          <w:shd w:val="clear" w:color="auto" w:fill="FFFFFF"/>
          <w:lang w:eastAsia="en-GB"/>
        </w:rPr>
      </w:pPr>
    </w:p>
    <w:p w14:paraId="6AABC891" w14:textId="6D998FEA" w:rsidR="004A4A15" w:rsidRPr="00810739" w:rsidRDefault="00810739" w:rsidP="00345253">
      <w:pPr>
        <w:spacing w:after="0" w:line="240" w:lineRule="auto"/>
        <w:jc w:val="both"/>
        <w:rPr>
          <w:rFonts w:ascii="Arial" w:eastAsia="Times New Roman" w:hAnsi="Arial" w:cs="Arial"/>
          <w:b/>
          <w:bCs/>
          <w:sz w:val="24"/>
          <w:szCs w:val="24"/>
          <w:lang w:eastAsia="en-GB"/>
        </w:rPr>
      </w:pPr>
      <w:r w:rsidRPr="00810739">
        <w:rPr>
          <w:rFonts w:ascii="Arial" w:eastAsia="Times New Roman" w:hAnsi="Arial" w:cs="Arial"/>
          <w:b/>
          <w:bCs/>
          <w:color w:val="666666"/>
          <w:sz w:val="24"/>
          <w:szCs w:val="24"/>
          <w:shd w:val="clear" w:color="auto" w:fill="FFFFFF"/>
          <w:lang w:eastAsia="en-GB"/>
        </w:rPr>
        <w:t>Land-based Learning Ltd</w:t>
      </w:r>
      <w:r w:rsidR="004A4A15" w:rsidRPr="00810739">
        <w:rPr>
          <w:rFonts w:ascii="Arial" w:eastAsia="Times New Roman" w:hAnsi="Arial" w:cs="Arial"/>
          <w:b/>
          <w:bCs/>
          <w:color w:val="666666"/>
          <w:sz w:val="24"/>
          <w:szCs w:val="24"/>
          <w:shd w:val="clear" w:color="auto" w:fill="FFFFFF"/>
          <w:lang w:eastAsia="en-GB"/>
        </w:rPr>
        <w:t> </w:t>
      </w:r>
    </w:p>
    <w:p w14:paraId="5B3A61FA" w14:textId="24CCE700" w:rsidR="004A4A15" w:rsidRPr="00AB2416" w:rsidRDefault="004A4A15" w:rsidP="00AB2416">
      <w:pPr>
        <w:pStyle w:val="NoSpacing"/>
        <w:rPr>
          <w:rFonts w:ascii="Arial" w:eastAsia="Times New Roman" w:hAnsi="Arial" w:cs="Arial"/>
          <w:color w:val="313D3F"/>
          <w:sz w:val="24"/>
          <w:szCs w:val="24"/>
          <w:lang w:eastAsia="en-GB"/>
        </w:rPr>
      </w:pPr>
    </w:p>
    <w:p w14:paraId="113E55D9" w14:textId="789B6396" w:rsidR="004A4A15" w:rsidRDefault="004A4A15" w:rsidP="00AB2416">
      <w:pPr>
        <w:pStyle w:val="NoSpacing"/>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Signature</w:t>
      </w:r>
    </w:p>
    <w:p w14:paraId="6700AF3F" w14:textId="204FE179" w:rsidR="00810739" w:rsidRDefault="00810739" w:rsidP="00AB2416">
      <w:pPr>
        <w:pStyle w:val="NoSpacing"/>
        <w:rPr>
          <w:rFonts w:ascii="Arial" w:eastAsia="Times New Roman" w:hAnsi="Arial" w:cs="Arial"/>
          <w:color w:val="313D3F"/>
          <w:sz w:val="24"/>
          <w:szCs w:val="24"/>
          <w:lang w:eastAsia="en-GB"/>
        </w:rPr>
      </w:pPr>
    </w:p>
    <w:p w14:paraId="44C2A472" w14:textId="2F03B33C" w:rsidR="00810739" w:rsidRPr="00AB2416" w:rsidRDefault="00810739" w:rsidP="00810739">
      <w:pPr>
        <w:pStyle w:val="NoSpacing"/>
        <w:rPr>
          <w:rFonts w:ascii="Arial" w:eastAsia="Times New Roman" w:hAnsi="Arial" w:cs="Arial"/>
          <w:color w:val="313D3F"/>
          <w:sz w:val="24"/>
          <w:szCs w:val="24"/>
          <w:lang w:eastAsia="en-GB"/>
        </w:rPr>
      </w:pPr>
    </w:p>
    <w:p w14:paraId="1F953503" w14:textId="77777777" w:rsidR="00810739" w:rsidRDefault="00810739" w:rsidP="00AB2416">
      <w:pPr>
        <w:pStyle w:val="NoSpacing"/>
        <w:rPr>
          <w:rFonts w:ascii="Arial" w:eastAsia="Times New Roman" w:hAnsi="Arial" w:cs="Arial"/>
          <w:color w:val="313D3F"/>
          <w:sz w:val="24"/>
          <w:szCs w:val="24"/>
          <w:lang w:eastAsia="en-GB"/>
        </w:rPr>
      </w:pPr>
    </w:p>
    <w:p w14:paraId="2DDD76F6" w14:textId="08138ADA" w:rsidR="004A4A15" w:rsidRPr="00AB2416" w:rsidRDefault="00EE0A23" w:rsidP="00AB2416">
      <w:pPr>
        <w:pStyle w:val="NoSpacing"/>
        <w:rPr>
          <w:rFonts w:ascii="Arial" w:eastAsia="Times New Roman" w:hAnsi="Arial" w:cs="Arial"/>
          <w:color w:val="313D3F"/>
          <w:sz w:val="24"/>
          <w:szCs w:val="24"/>
          <w:lang w:eastAsia="en-GB"/>
        </w:rPr>
      </w:pPr>
      <w:r>
        <w:rPr>
          <w:rFonts w:ascii="Arial" w:eastAsia="Times New Roman" w:hAnsi="Arial" w:cs="Arial"/>
          <w:color w:val="313D3F"/>
          <w:sz w:val="24"/>
          <w:szCs w:val="24"/>
          <w:lang w:eastAsia="en-GB"/>
        </w:rPr>
        <w:t>[</w:t>
      </w:r>
      <w:r w:rsidRPr="00EE0A23">
        <w:rPr>
          <w:rFonts w:ascii="Arial" w:eastAsia="Times New Roman" w:hAnsi="Arial" w:cs="Arial"/>
          <w:color w:val="313D3F"/>
          <w:sz w:val="24"/>
          <w:szCs w:val="24"/>
          <w:highlight w:val="yellow"/>
          <w:lang w:eastAsia="en-GB"/>
        </w:rPr>
        <w:t>Date]</w:t>
      </w:r>
    </w:p>
    <w:p w14:paraId="77FC513A" w14:textId="0502ADD4" w:rsidR="00AB2416" w:rsidRDefault="004A4A15" w:rsidP="00AB2416">
      <w:pPr>
        <w:pStyle w:val="NoSpacing"/>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w:t>
      </w:r>
    </w:p>
    <w:p w14:paraId="4F019DC9" w14:textId="77777777" w:rsidR="004A4A15" w:rsidRDefault="004A4A15" w:rsidP="00AB2416">
      <w:pPr>
        <w:pStyle w:val="NoSpacing"/>
        <w:rPr>
          <w:rFonts w:ascii="Arial" w:eastAsia="Times New Roman" w:hAnsi="Arial" w:cs="Arial"/>
          <w:color w:val="313D3F"/>
          <w:sz w:val="24"/>
          <w:szCs w:val="24"/>
          <w:lang w:eastAsia="en-GB"/>
        </w:rPr>
      </w:pPr>
      <w:r w:rsidRPr="00AB2416">
        <w:rPr>
          <w:rFonts w:ascii="Arial" w:eastAsia="Times New Roman" w:hAnsi="Arial" w:cs="Arial"/>
          <w:color w:val="313D3F"/>
          <w:sz w:val="24"/>
          <w:szCs w:val="24"/>
          <w:lang w:eastAsia="en-GB"/>
        </w:rPr>
        <w:t> </w:t>
      </w:r>
    </w:p>
    <w:p w14:paraId="5492B865" w14:textId="77777777" w:rsidR="00EE0A23" w:rsidRPr="00AB2416" w:rsidRDefault="00EE0A23" w:rsidP="00EE0A23">
      <w:pPr>
        <w:pStyle w:val="NoSpacing"/>
        <w:rPr>
          <w:rFonts w:ascii="Arial" w:eastAsia="Times New Roman" w:hAnsi="Arial" w:cs="Arial"/>
          <w:color w:val="313D3F"/>
          <w:sz w:val="24"/>
          <w:szCs w:val="24"/>
          <w:lang w:eastAsia="en-GB"/>
        </w:rPr>
      </w:pPr>
      <w:r w:rsidRPr="00810739">
        <w:rPr>
          <w:rFonts w:ascii="Arial" w:eastAsia="Times New Roman" w:hAnsi="Arial" w:cs="Arial"/>
          <w:color w:val="313D3F"/>
          <w:sz w:val="24"/>
          <w:szCs w:val="24"/>
          <w:highlight w:val="yellow"/>
          <w:lang w:eastAsia="en-GB"/>
        </w:rPr>
        <w:t>[</w:t>
      </w:r>
      <w:proofErr w:type="spellStart"/>
      <w:r w:rsidRPr="00810739">
        <w:rPr>
          <w:rFonts w:ascii="Arial" w:eastAsia="Times New Roman" w:hAnsi="Arial" w:cs="Arial"/>
          <w:color w:val="313D3F"/>
          <w:sz w:val="24"/>
          <w:szCs w:val="24"/>
          <w:highlight w:val="yellow"/>
          <w:lang w:eastAsia="en-GB"/>
        </w:rPr>
        <w:t>Client.FirstName</w:t>
      </w:r>
      <w:proofErr w:type="spellEnd"/>
      <w:r w:rsidRPr="00810739">
        <w:rPr>
          <w:rFonts w:ascii="Arial" w:eastAsia="Times New Roman" w:hAnsi="Arial" w:cs="Arial"/>
          <w:color w:val="313D3F"/>
          <w:sz w:val="24"/>
          <w:szCs w:val="24"/>
          <w:highlight w:val="yellow"/>
          <w:lang w:eastAsia="en-GB"/>
        </w:rPr>
        <w:t>] [</w:t>
      </w:r>
      <w:proofErr w:type="spellStart"/>
      <w:r w:rsidRPr="00810739">
        <w:rPr>
          <w:rFonts w:ascii="Arial" w:eastAsia="Times New Roman" w:hAnsi="Arial" w:cs="Arial"/>
          <w:color w:val="313D3F"/>
          <w:sz w:val="24"/>
          <w:szCs w:val="24"/>
          <w:highlight w:val="yellow"/>
          <w:lang w:eastAsia="en-GB"/>
        </w:rPr>
        <w:t>Client.LastName</w:t>
      </w:r>
      <w:proofErr w:type="spellEnd"/>
      <w:r w:rsidRPr="00810739">
        <w:rPr>
          <w:rFonts w:ascii="Arial" w:eastAsia="Times New Roman" w:hAnsi="Arial" w:cs="Arial"/>
          <w:color w:val="313D3F"/>
          <w:sz w:val="24"/>
          <w:szCs w:val="24"/>
          <w:highlight w:val="yellow"/>
          <w:lang w:eastAsia="en-GB"/>
        </w:rPr>
        <w:t>]</w:t>
      </w:r>
    </w:p>
    <w:p w14:paraId="6A017281" w14:textId="77777777" w:rsidR="00EE0A23" w:rsidRPr="00AB2416" w:rsidRDefault="00EE0A23" w:rsidP="00AB2416">
      <w:pPr>
        <w:pStyle w:val="NoSpacing"/>
        <w:rPr>
          <w:rFonts w:ascii="Arial" w:eastAsia="Times New Roman" w:hAnsi="Arial" w:cs="Arial"/>
          <w:color w:val="313D3F"/>
          <w:sz w:val="24"/>
          <w:szCs w:val="24"/>
          <w:lang w:eastAsia="en-GB"/>
        </w:rPr>
      </w:pPr>
    </w:p>
    <w:p w14:paraId="14F3A2F1" w14:textId="77777777" w:rsidR="00AB2416" w:rsidRDefault="00AB2416" w:rsidP="00AB2416">
      <w:pPr>
        <w:pStyle w:val="NoSpacing"/>
        <w:rPr>
          <w:rFonts w:ascii="Arial" w:eastAsia="Times New Roman" w:hAnsi="Arial" w:cs="Arial"/>
          <w:color w:val="313D3F"/>
          <w:sz w:val="24"/>
          <w:szCs w:val="24"/>
          <w:lang w:eastAsia="en-GB"/>
        </w:rPr>
      </w:pPr>
    </w:p>
    <w:p w14:paraId="0C0F065C" w14:textId="5EE4842C" w:rsidR="004A4A15" w:rsidRDefault="004A4A15" w:rsidP="00AB2416">
      <w:pPr>
        <w:pStyle w:val="NoSpacing"/>
        <w:rPr>
          <w:rFonts w:ascii="Arial" w:eastAsia="Times New Roman" w:hAnsi="Arial" w:cs="Arial"/>
          <w:color w:val="313D3F"/>
          <w:sz w:val="24"/>
          <w:szCs w:val="24"/>
          <w:lang w:eastAsia="en-GB"/>
        </w:rPr>
      </w:pPr>
    </w:p>
    <w:p w14:paraId="7FAF7B8D" w14:textId="0A7EF3F3" w:rsidR="00810739" w:rsidRPr="00810739" w:rsidRDefault="00EE0A23" w:rsidP="00AB2416">
      <w:pPr>
        <w:pStyle w:val="NoSpacing"/>
        <w:rPr>
          <w:rFonts w:ascii="Arial" w:eastAsia="Times New Roman" w:hAnsi="Arial" w:cs="Arial"/>
          <w:b/>
          <w:bCs/>
          <w:color w:val="313D3F"/>
          <w:sz w:val="24"/>
          <w:szCs w:val="24"/>
          <w:lang w:eastAsia="en-GB"/>
        </w:rPr>
      </w:pPr>
      <w:r>
        <w:rPr>
          <w:rFonts w:ascii="Arial" w:eastAsia="Times New Roman" w:hAnsi="Arial" w:cs="Arial"/>
          <w:b/>
          <w:bCs/>
          <w:color w:val="313D3F"/>
          <w:sz w:val="24"/>
          <w:szCs w:val="24"/>
          <w:lang w:eastAsia="en-GB"/>
        </w:rPr>
        <w:t>[Developer]</w:t>
      </w:r>
    </w:p>
    <w:p w14:paraId="37739ED6" w14:textId="77777777" w:rsidR="004A4A15" w:rsidRPr="00810739" w:rsidRDefault="004A4A15" w:rsidP="00AB2416">
      <w:pPr>
        <w:pStyle w:val="NoSpacing"/>
        <w:rPr>
          <w:rFonts w:ascii="Arial" w:eastAsia="Times New Roman" w:hAnsi="Arial" w:cs="Arial"/>
          <w:color w:val="313D3F"/>
          <w:sz w:val="24"/>
          <w:szCs w:val="24"/>
          <w:lang w:eastAsia="en-GB"/>
        </w:rPr>
      </w:pPr>
      <w:r w:rsidRPr="00810739">
        <w:rPr>
          <w:rFonts w:ascii="Arial" w:eastAsia="Times New Roman" w:hAnsi="Arial" w:cs="Arial"/>
          <w:color w:val="313D3F"/>
          <w:sz w:val="24"/>
          <w:szCs w:val="24"/>
          <w:lang w:eastAsia="en-GB"/>
        </w:rPr>
        <w:t> </w:t>
      </w:r>
    </w:p>
    <w:p w14:paraId="6A22F110" w14:textId="61BEBD88" w:rsidR="004A4A15" w:rsidRPr="00810739" w:rsidRDefault="004A4A15" w:rsidP="00AB2416">
      <w:pPr>
        <w:pStyle w:val="NoSpacing"/>
        <w:rPr>
          <w:rFonts w:ascii="Arial" w:eastAsia="Times New Roman" w:hAnsi="Arial" w:cs="Arial"/>
          <w:color w:val="313D3F"/>
          <w:sz w:val="24"/>
          <w:szCs w:val="24"/>
          <w:lang w:val="fr-FR" w:eastAsia="en-GB"/>
        </w:rPr>
      </w:pPr>
      <w:r w:rsidRPr="00810739">
        <w:rPr>
          <w:rFonts w:ascii="Arial" w:eastAsia="Times New Roman" w:hAnsi="Arial" w:cs="Arial"/>
          <w:color w:val="313D3F"/>
          <w:sz w:val="24"/>
          <w:szCs w:val="24"/>
          <w:lang w:val="fr-FR" w:eastAsia="en-GB"/>
        </w:rPr>
        <w:t>Signature</w:t>
      </w:r>
    </w:p>
    <w:p w14:paraId="2DEA6CD2" w14:textId="77777777" w:rsidR="00AB2416" w:rsidRPr="00810739" w:rsidRDefault="00AB2416" w:rsidP="00AB2416">
      <w:pPr>
        <w:pStyle w:val="NoSpacing"/>
        <w:rPr>
          <w:rFonts w:ascii="Arial" w:eastAsia="Times New Roman" w:hAnsi="Arial" w:cs="Arial"/>
          <w:color w:val="313D3F"/>
          <w:sz w:val="24"/>
          <w:szCs w:val="24"/>
          <w:lang w:val="fr-FR" w:eastAsia="en-GB"/>
        </w:rPr>
      </w:pPr>
    </w:p>
    <w:p w14:paraId="5986D172" w14:textId="5774C2A0" w:rsidR="004A4A15" w:rsidRDefault="004A4A15" w:rsidP="00AB2416">
      <w:pPr>
        <w:pStyle w:val="NoSpacing"/>
        <w:rPr>
          <w:rFonts w:ascii="Arial" w:eastAsia="Times New Roman" w:hAnsi="Arial" w:cs="Arial"/>
          <w:color w:val="313D3F"/>
          <w:sz w:val="24"/>
          <w:szCs w:val="24"/>
          <w:lang w:val="fr-FR" w:eastAsia="en-GB"/>
        </w:rPr>
      </w:pPr>
    </w:p>
    <w:p w14:paraId="355B650B" w14:textId="0E402693" w:rsidR="00810739" w:rsidRDefault="00810739" w:rsidP="00AB2416">
      <w:pPr>
        <w:pStyle w:val="NoSpacing"/>
        <w:rPr>
          <w:rFonts w:ascii="Arial" w:eastAsia="Times New Roman" w:hAnsi="Arial" w:cs="Arial"/>
          <w:color w:val="313D3F"/>
          <w:sz w:val="24"/>
          <w:szCs w:val="24"/>
          <w:lang w:val="fr-FR" w:eastAsia="en-GB"/>
        </w:rPr>
      </w:pPr>
    </w:p>
    <w:p w14:paraId="4E148522" w14:textId="0519E294" w:rsidR="00810739" w:rsidRPr="00810739" w:rsidRDefault="00EE0A23" w:rsidP="00AB2416">
      <w:pPr>
        <w:pStyle w:val="NoSpacing"/>
        <w:rPr>
          <w:rFonts w:ascii="Arial" w:eastAsia="Times New Roman" w:hAnsi="Arial" w:cs="Arial"/>
          <w:color w:val="313D3F"/>
          <w:sz w:val="24"/>
          <w:szCs w:val="24"/>
          <w:lang w:eastAsia="en-GB"/>
        </w:rPr>
      </w:pPr>
      <w:r>
        <w:rPr>
          <w:rFonts w:ascii="Arial" w:eastAsia="Times New Roman" w:hAnsi="Arial" w:cs="Arial"/>
          <w:color w:val="313D3F"/>
          <w:sz w:val="24"/>
          <w:szCs w:val="24"/>
          <w:lang w:eastAsia="en-GB"/>
        </w:rPr>
        <w:t>[</w:t>
      </w:r>
      <w:r w:rsidRPr="00EE0A23">
        <w:rPr>
          <w:rFonts w:ascii="Arial" w:eastAsia="Times New Roman" w:hAnsi="Arial" w:cs="Arial"/>
          <w:color w:val="313D3F"/>
          <w:sz w:val="24"/>
          <w:szCs w:val="24"/>
          <w:highlight w:val="yellow"/>
          <w:lang w:eastAsia="en-GB"/>
        </w:rPr>
        <w:t>Date</w:t>
      </w:r>
      <w:r>
        <w:rPr>
          <w:rFonts w:ascii="Arial" w:eastAsia="Times New Roman" w:hAnsi="Arial" w:cs="Arial"/>
          <w:color w:val="313D3F"/>
          <w:sz w:val="24"/>
          <w:szCs w:val="24"/>
          <w:lang w:eastAsia="en-GB"/>
        </w:rPr>
        <w:t>]</w:t>
      </w:r>
    </w:p>
    <w:p w14:paraId="241DEC11" w14:textId="77777777" w:rsidR="004A4A15" w:rsidRPr="00810739" w:rsidRDefault="004A4A15" w:rsidP="00AB2416">
      <w:pPr>
        <w:pStyle w:val="NoSpacing"/>
        <w:rPr>
          <w:rFonts w:ascii="Arial" w:eastAsia="Times New Roman" w:hAnsi="Arial" w:cs="Arial"/>
          <w:color w:val="313D3F"/>
          <w:sz w:val="24"/>
          <w:szCs w:val="24"/>
          <w:lang w:eastAsia="en-GB"/>
        </w:rPr>
      </w:pPr>
      <w:r w:rsidRPr="00810739">
        <w:rPr>
          <w:rFonts w:ascii="Arial" w:eastAsia="Times New Roman" w:hAnsi="Arial" w:cs="Arial"/>
          <w:color w:val="313D3F"/>
          <w:sz w:val="24"/>
          <w:szCs w:val="24"/>
          <w:lang w:eastAsia="en-GB"/>
        </w:rPr>
        <w:t> </w:t>
      </w:r>
    </w:p>
    <w:p w14:paraId="40E8DC3F" w14:textId="77777777" w:rsidR="00AB2416" w:rsidRPr="00810739" w:rsidRDefault="00AB2416" w:rsidP="00AB2416">
      <w:pPr>
        <w:pStyle w:val="NoSpacing"/>
        <w:rPr>
          <w:rFonts w:ascii="Arial" w:eastAsia="Times New Roman" w:hAnsi="Arial" w:cs="Arial"/>
          <w:color w:val="313D3F"/>
          <w:sz w:val="24"/>
          <w:szCs w:val="24"/>
          <w:lang w:eastAsia="en-GB"/>
        </w:rPr>
      </w:pPr>
    </w:p>
    <w:p w14:paraId="2AF60000" w14:textId="155D8CA2" w:rsidR="004A4A15" w:rsidRPr="00AB2416" w:rsidRDefault="004A4A15" w:rsidP="00AB2416">
      <w:pPr>
        <w:pStyle w:val="NoSpacing"/>
        <w:rPr>
          <w:rFonts w:ascii="Arial" w:eastAsia="Times New Roman" w:hAnsi="Arial" w:cs="Arial"/>
          <w:color w:val="313D3F"/>
          <w:sz w:val="24"/>
          <w:szCs w:val="24"/>
          <w:lang w:eastAsia="en-GB"/>
        </w:rPr>
      </w:pPr>
      <w:r w:rsidRPr="00810739">
        <w:rPr>
          <w:rFonts w:ascii="Arial" w:eastAsia="Times New Roman" w:hAnsi="Arial" w:cs="Arial"/>
          <w:color w:val="313D3F"/>
          <w:sz w:val="24"/>
          <w:szCs w:val="24"/>
          <w:highlight w:val="yellow"/>
          <w:lang w:eastAsia="en-GB"/>
        </w:rPr>
        <w:t>[</w:t>
      </w:r>
      <w:proofErr w:type="spellStart"/>
      <w:r w:rsidRPr="00810739">
        <w:rPr>
          <w:rFonts w:ascii="Arial" w:eastAsia="Times New Roman" w:hAnsi="Arial" w:cs="Arial"/>
          <w:color w:val="313D3F"/>
          <w:sz w:val="24"/>
          <w:szCs w:val="24"/>
          <w:highlight w:val="yellow"/>
          <w:lang w:eastAsia="en-GB"/>
        </w:rPr>
        <w:t>Client.FirstName</w:t>
      </w:r>
      <w:proofErr w:type="spellEnd"/>
      <w:r w:rsidRPr="00810739">
        <w:rPr>
          <w:rFonts w:ascii="Arial" w:eastAsia="Times New Roman" w:hAnsi="Arial" w:cs="Arial"/>
          <w:color w:val="313D3F"/>
          <w:sz w:val="24"/>
          <w:szCs w:val="24"/>
          <w:highlight w:val="yellow"/>
          <w:lang w:eastAsia="en-GB"/>
        </w:rPr>
        <w:t>] [</w:t>
      </w:r>
      <w:proofErr w:type="spellStart"/>
      <w:r w:rsidRPr="00810739">
        <w:rPr>
          <w:rFonts w:ascii="Arial" w:eastAsia="Times New Roman" w:hAnsi="Arial" w:cs="Arial"/>
          <w:color w:val="313D3F"/>
          <w:sz w:val="24"/>
          <w:szCs w:val="24"/>
          <w:highlight w:val="yellow"/>
          <w:lang w:eastAsia="en-GB"/>
        </w:rPr>
        <w:t>Client.LastName</w:t>
      </w:r>
      <w:proofErr w:type="spellEnd"/>
      <w:r w:rsidRPr="00810739">
        <w:rPr>
          <w:rFonts w:ascii="Arial" w:eastAsia="Times New Roman" w:hAnsi="Arial" w:cs="Arial"/>
          <w:color w:val="313D3F"/>
          <w:sz w:val="24"/>
          <w:szCs w:val="24"/>
          <w:highlight w:val="yellow"/>
          <w:lang w:eastAsia="en-GB"/>
        </w:rPr>
        <w:t>]</w:t>
      </w:r>
    </w:p>
    <w:p w14:paraId="641BDD24" w14:textId="62AD32A1" w:rsidR="004A4A15" w:rsidRPr="004A4A15" w:rsidRDefault="004A4A15" w:rsidP="00AB2416">
      <w:pPr>
        <w:pStyle w:val="NoSpacing"/>
        <w:rPr>
          <w:rFonts w:ascii="calibre-bold" w:hAnsi="calibre-bold" w:cs="Times New Roman"/>
          <w:sz w:val="36"/>
          <w:szCs w:val="36"/>
          <w:lang w:eastAsia="en-GB"/>
        </w:rPr>
      </w:pPr>
    </w:p>
    <w:p w14:paraId="44F8A7F6" w14:textId="77777777" w:rsidR="00AB2416" w:rsidRDefault="00AB2416" w:rsidP="00AB2416">
      <w:pPr>
        <w:sectPr w:rsidR="00AB2416">
          <w:headerReference w:type="even" r:id="rId13"/>
          <w:headerReference w:type="default" r:id="rId14"/>
          <w:headerReference w:type="first" r:id="rId15"/>
          <w:pgSz w:w="11906" w:h="16838"/>
          <w:pgMar w:top="1440" w:right="1440" w:bottom="1440" w:left="1440" w:header="708" w:footer="708" w:gutter="0"/>
          <w:cols w:space="708"/>
          <w:docGrid w:linePitch="360"/>
        </w:sectPr>
      </w:pPr>
    </w:p>
    <w:p w14:paraId="48230A9A" w14:textId="71042ECF" w:rsidR="0054460F" w:rsidRDefault="0054460F" w:rsidP="00AB2416"/>
    <w:p w14:paraId="4884BA5A" w14:textId="4B2F9C1A" w:rsidR="006E5BCC" w:rsidRDefault="006E5BCC" w:rsidP="006E5BCC">
      <w:pPr>
        <w:jc w:val="center"/>
        <w:rPr>
          <w:rFonts w:ascii="Arial" w:eastAsia="Times New Roman" w:hAnsi="Arial" w:cs="Arial"/>
          <w:b/>
          <w:bCs/>
          <w:color w:val="313D3F"/>
          <w:sz w:val="36"/>
          <w:szCs w:val="36"/>
          <w:lang w:eastAsia="en-GB"/>
        </w:rPr>
      </w:pPr>
      <w:bookmarkStart w:id="0" w:name="_Hlk180680101"/>
      <w:r>
        <w:rPr>
          <w:rFonts w:ascii="Arial" w:eastAsia="Times New Roman" w:hAnsi="Arial" w:cs="Arial"/>
          <w:b/>
          <w:bCs/>
          <w:color w:val="313D3F"/>
          <w:sz w:val="36"/>
          <w:szCs w:val="36"/>
          <w:lang w:eastAsia="en-GB"/>
        </w:rPr>
        <w:t>Specification</w:t>
      </w:r>
    </w:p>
    <w:p w14:paraId="7C845EFE" w14:textId="45330123" w:rsidR="006E5BCC" w:rsidRDefault="006E5BCC" w:rsidP="006E5BCC">
      <w:pPr>
        <w:tabs>
          <w:tab w:val="left" w:pos="810"/>
        </w:tabs>
        <w:jc w:val="both"/>
        <w:rPr>
          <w:rFonts w:ascii="Arial" w:eastAsia="Times New Roman" w:hAnsi="Arial" w:cs="Arial"/>
          <w:b/>
          <w:bCs/>
          <w:color w:val="313D3F"/>
          <w:sz w:val="27"/>
          <w:szCs w:val="27"/>
          <w:lang w:eastAsia="en-GB"/>
        </w:rPr>
      </w:pPr>
      <w:r w:rsidRPr="006E5BCC">
        <w:rPr>
          <w:rFonts w:ascii="Arial" w:eastAsia="Times New Roman" w:hAnsi="Arial" w:cs="Arial"/>
          <w:b/>
          <w:bCs/>
          <w:color w:val="313D3F"/>
          <w:sz w:val="27"/>
          <w:szCs w:val="27"/>
          <w:lang w:eastAsia="en-GB"/>
        </w:rPr>
        <w:t>Scope</w:t>
      </w:r>
    </w:p>
    <w:p w14:paraId="7C13AB0E" w14:textId="6845FBA3" w:rsidR="00A56E8E" w:rsidRDefault="00A56E8E" w:rsidP="006E5BCC">
      <w:pPr>
        <w:tabs>
          <w:tab w:val="left" w:pos="810"/>
        </w:tabs>
        <w:jc w:val="both"/>
        <w:rPr>
          <w:rFonts w:ascii="Arial" w:eastAsia="Times New Roman" w:hAnsi="Arial" w:cs="Arial"/>
          <w:color w:val="313D3F"/>
          <w:sz w:val="27"/>
          <w:szCs w:val="27"/>
          <w:lang w:eastAsia="en-GB"/>
        </w:rPr>
      </w:pPr>
      <w:r>
        <w:rPr>
          <w:rFonts w:ascii="Arial" w:eastAsia="Times New Roman" w:hAnsi="Arial" w:cs="Arial"/>
          <w:color w:val="313D3F"/>
          <w:sz w:val="27"/>
          <w:szCs w:val="27"/>
          <w:lang w:eastAsia="en-GB"/>
        </w:rPr>
        <w:t>[</w:t>
      </w:r>
      <w:r w:rsidRPr="00A56E8E">
        <w:rPr>
          <w:rFonts w:ascii="Arial" w:eastAsia="Times New Roman" w:hAnsi="Arial" w:cs="Arial"/>
          <w:color w:val="313D3F"/>
          <w:sz w:val="27"/>
          <w:szCs w:val="27"/>
          <w:highlight w:val="yellow"/>
          <w:lang w:eastAsia="en-GB"/>
        </w:rPr>
        <w:t>To be added</w:t>
      </w:r>
      <w:r>
        <w:rPr>
          <w:rFonts w:ascii="Arial" w:eastAsia="Times New Roman" w:hAnsi="Arial" w:cs="Arial"/>
          <w:color w:val="313D3F"/>
          <w:sz w:val="27"/>
          <w:szCs w:val="27"/>
          <w:lang w:eastAsia="en-GB"/>
        </w:rPr>
        <w:t>]</w:t>
      </w:r>
    </w:p>
    <w:bookmarkEnd w:id="0"/>
    <w:p w14:paraId="0DE1D7DB" w14:textId="77777777" w:rsidR="00EE0A23" w:rsidRDefault="00EE0A23" w:rsidP="006E5BCC">
      <w:pPr>
        <w:tabs>
          <w:tab w:val="left" w:pos="810"/>
        </w:tabs>
        <w:jc w:val="both"/>
        <w:rPr>
          <w:rFonts w:ascii="Arial" w:eastAsia="Times New Roman" w:hAnsi="Arial" w:cs="Arial"/>
          <w:color w:val="313D3F"/>
          <w:sz w:val="27"/>
          <w:szCs w:val="27"/>
          <w:lang w:eastAsia="en-GB"/>
        </w:rPr>
      </w:pPr>
    </w:p>
    <w:p w14:paraId="49DD8E5C" w14:textId="77777777" w:rsidR="00EE0A23" w:rsidRDefault="00EE0A23" w:rsidP="006E5BCC">
      <w:pPr>
        <w:tabs>
          <w:tab w:val="left" w:pos="810"/>
        </w:tabs>
        <w:jc w:val="both"/>
        <w:rPr>
          <w:rFonts w:ascii="Arial" w:eastAsia="Times New Roman" w:hAnsi="Arial" w:cs="Arial"/>
          <w:color w:val="313D3F"/>
          <w:sz w:val="27"/>
          <w:szCs w:val="27"/>
          <w:lang w:eastAsia="en-GB"/>
        </w:rPr>
      </w:pPr>
    </w:p>
    <w:p w14:paraId="2D768198" w14:textId="77777777" w:rsidR="00EE0A23" w:rsidRDefault="00EE0A23" w:rsidP="006E5BCC">
      <w:pPr>
        <w:tabs>
          <w:tab w:val="left" w:pos="810"/>
        </w:tabs>
        <w:jc w:val="both"/>
        <w:rPr>
          <w:rFonts w:ascii="Arial" w:eastAsia="Times New Roman" w:hAnsi="Arial" w:cs="Arial"/>
          <w:color w:val="313D3F"/>
          <w:sz w:val="27"/>
          <w:szCs w:val="27"/>
          <w:lang w:eastAsia="en-GB"/>
        </w:rPr>
        <w:sectPr w:rsidR="00EE0A23">
          <w:headerReference w:type="even" r:id="rId16"/>
          <w:headerReference w:type="default" r:id="rId17"/>
          <w:headerReference w:type="first" r:id="rId18"/>
          <w:pgSz w:w="11906" w:h="16838"/>
          <w:pgMar w:top="1440" w:right="1440" w:bottom="1440" w:left="1440" w:header="708" w:footer="708" w:gutter="0"/>
          <w:cols w:space="708"/>
          <w:docGrid w:linePitch="360"/>
        </w:sectPr>
      </w:pPr>
    </w:p>
    <w:p w14:paraId="451F924F" w14:textId="7C4B738F" w:rsidR="00EE0A23" w:rsidRDefault="00EE0A23" w:rsidP="00EE0A23">
      <w:pPr>
        <w:jc w:val="center"/>
        <w:rPr>
          <w:rFonts w:ascii="Arial" w:eastAsia="Times New Roman" w:hAnsi="Arial" w:cs="Arial"/>
          <w:b/>
          <w:bCs/>
          <w:color w:val="313D3F"/>
          <w:sz w:val="36"/>
          <w:szCs w:val="36"/>
          <w:lang w:eastAsia="en-GB"/>
        </w:rPr>
      </w:pPr>
      <w:r>
        <w:rPr>
          <w:rFonts w:ascii="Arial" w:eastAsia="Times New Roman" w:hAnsi="Arial" w:cs="Arial"/>
          <w:b/>
          <w:bCs/>
          <w:color w:val="313D3F"/>
          <w:sz w:val="36"/>
          <w:szCs w:val="36"/>
          <w:lang w:eastAsia="en-GB"/>
        </w:rPr>
        <w:lastRenderedPageBreak/>
        <w:t>Payment Schedule</w:t>
      </w:r>
    </w:p>
    <w:p w14:paraId="673CBAD6" w14:textId="7BF79FEF" w:rsidR="00EE0A23" w:rsidRDefault="00EE0A23" w:rsidP="00EE0A23">
      <w:pPr>
        <w:tabs>
          <w:tab w:val="left" w:pos="810"/>
        </w:tabs>
        <w:jc w:val="both"/>
        <w:rPr>
          <w:rFonts w:ascii="Arial" w:eastAsia="Times New Roman" w:hAnsi="Arial" w:cs="Arial"/>
          <w:b/>
          <w:bCs/>
          <w:color w:val="313D3F"/>
          <w:sz w:val="27"/>
          <w:szCs w:val="27"/>
          <w:lang w:eastAsia="en-GB"/>
        </w:rPr>
      </w:pPr>
    </w:p>
    <w:p w14:paraId="1FD8914A" w14:textId="77777777" w:rsidR="00EE0A23" w:rsidRDefault="00EE0A23" w:rsidP="00EE0A23">
      <w:pPr>
        <w:tabs>
          <w:tab w:val="left" w:pos="810"/>
        </w:tabs>
        <w:jc w:val="both"/>
        <w:rPr>
          <w:rFonts w:ascii="Arial" w:eastAsia="Times New Roman" w:hAnsi="Arial" w:cs="Arial"/>
          <w:color w:val="313D3F"/>
          <w:sz w:val="27"/>
          <w:szCs w:val="27"/>
          <w:lang w:eastAsia="en-GB"/>
        </w:rPr>
      </w:pPr>
      <w:r>
        <w:rPr>
          <w:rFonts w:ascii="Arial" w:eastAsia="Times New Roman" w:hAnsi="Arial" w:cs="Arial"/>
          <w:color w:val="313D3F"/>
          <w:sz w:val="27"/>
          <w:szCs w:val="27"/>
          <w:lang w:eastAsia="en-GB"/>
        </w:rPr>
        <w:t>[</w:t>
      </w:r>
      <w:r w:rsidRPr="00A56E8E">
        <w:rPr>
          <w:rFonts w:ascii="Arial" w:eastAsia="Times New Roman" w:hAnsi="Arial" w:cs="Arial"/>
          <w:color w:val="313D3F"/>
          <w:sz w:val="27"/>
          <w:szCs w:val="27"/>
          <w:highlight w:val="yellow"/>
          <w:lang w:eastAsia="en-GB"/>
        </w:rPr>
        <w:t>To be added</w:t>
      </w:r>
      <w:r>
        <w:rPr>
          <w:rFonts w:ascii="Arial" w:eastAsia="Times New Roman" w:hAnsi="Arial" w:cs="Arial"/>
          <w:color w:val="313D3F"/>
          <w:sz w:val="27"/>
          <w:szCs w:val="27"/>
          <w:lang w:eastAsia="en-GB"/>
        </w:rPr>
        <w:t>]</w:t>
      </w:r>
    </w:p>
    <w:p w14:paraId="6C2DA096" w14:textId="77777777" w:rsidR="00EE0A23" w:rsidRPr="00A56E8E" w:rsidRDefault="00EE0A23" w:rsidP="006E5BCC">
      <w:pPr>
        <w:tabs>
          <w:tab w:val="left" w:pos="810"/>
        </w:tabs>
        <w:jc w:val="both"/>
        <w:rPr>
          <w:rFonts w:ascii="Arial" w:eastAsia="Times New Roman" w:hAnsi="Arial" w:cs="Arial"/>
          <w:color w:val="313D3F"/>
          <w:sz w:val="27"/>
          <w:szCs w:val="27"/>
          <w:lang w:eastAsia="en-GB"/>
        </w:rPr>
      </w:pPr>
    </w:p>
    <w:sectPr w:rsidR="00EE0A23" w:rsidRPr="00A56E8E">
      <w:headerReference w:type="even" r:id="rId19"/>
      <w:head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EBF7" w14:textId="77777777" w:rsidR="00AB2416" w:rsidRDefault="00AB2416" w:rsidP="00AB2416">
      <w:pPr>
        <w:spacing w:after="0" w:line="240" w:lineRule="auto"/>
      </w:pPr>
      <w:r>
        <w:separator/>
      </w:r>
    </w:p>
  </w:endnote>
  <w:endnote w:type="continuationSeparator" w:id="0">
    <w:p w14:paraId="287035A5" w14:textId="77777777" w:rsidR="00AB2416" w:rsidRDefault="00AB2416" w:rsidP="00AB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6189" w14:textId="77777777" w:rsidR="00A737D5" w:rsidRDefault="00A7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D044" w14:textId="77777777" w:rsidR="00A737D5" w:rsidRDefault="00A73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01BD" w14:textId="77777777" w:rsidR="00A737D5" w:rsidRDefault="00A7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62A5A" w14:textId="77777777" w:rsidR="00AB2416" w:rsidRDefault="00AB2416" w:rsidP="00AB2416">
      <w:pPr>
        <w:spacing w:after="0" w:line="240" w:lineRule="auto"/>
      </w:pPr>
      <w:r>
        <w:separator/>
      </w:r>
    </w:p>
  </w:footnote>
  <w:footnote w:type="continuationSeparator" w:id="0">
    <w:p w14:paraId="081619E9" w14:textId="77777777" w:rsidR="00AB2416" w:rsidRDefault="00AB2416" w:rsidP="00AB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BC06" w14:textId="1FB1FF71" w:rsidR="00A737D5" w:rsidRDefault="00A737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BBD67" w14:textId="662B582A" w:rsidR="00A737D5" w:rsidRDefault="00A737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FAE7" w14:textId="27E24290" w:rsidR="00EE0A23" w:rsidRPr="006E5BCC" w:rsidRDefault="00EE0A23" w:rsidP="006E5BCC">
    <w:pPr>
      <w:pStyle w:val="Header"/>
      <w:jc w:val="right"/>
      <w:rPr>
        <w:rFonts w:ascii="Arial" w:hAnsi="Arial" w:cs="Arial"/>
        <w:b/>
        <w:bCs/>
        <w:sz w:val="48"/>
        <w:szCs w:val="48"/>
      </w:rPr>
    </w:pPr>
    <w:r w:rsidRPr="006E5BCC">
      <w:rPr>
        <w:rFonts w:ascii="Arial" w:hAnsi="Arial" w:cs="Arial"/>
        <w:b/>
        <w:bCs/>
        <w:sz w:val="48"/>
        <w:szCs w:val="48"/>
      </w:rPr>
      <w:t xml:space="preserve">APPENDIX </w:t>
    </w:r>
    <w:r>
      <w:rPr>
        <w:rFonts w:ascii="Arial" w:hAnsi="Arial" w:cs="Arial"/>
        <w:b/>
        <w:bCs/>
        <w:sz w:val="48"/>
        <w:szCs w:val="48"/>
      </w:rPr>
      <w:t>B</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A28A" w14:textId="4DF5B4F1" w:rsidR="00A737D5" w:rsidRDefault="00A73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7FD8" w14:textId="0AA1441B" w:rsidR="006D19C1" w:rsidRDefault="00BB27C3" w:rsidP="003D6B23">
    <w:pPr>
      <w:pStyle w:val="Header"/>
      <w:jc w:val="right"/>
      <w:rPr>
        <w:rFonts w:ascii="Arial" w:hAnsi="Arial" w:cs="Arial"/>
        <w:b/>
        <w:bCs/>
        <w:sz w:val="48"/>
        <w:szCs w:val="48"/>
      </w:rPr>
    </w:pPr>
    <w:r>
      <w:rPr>
        <w:rFonts w:ascii="Arial" w:hAnsi="Arial" w:cs="Arial"/>
        <w:b/>
        <w:bCs/>
        <w:noProof/>
        <w:sz w:val="48"/>
        <w:szCs w:val="48"/>
      </w:rPr>
      <w:drawing>
        <wp:inline distT="0" distB="0" distL="0" distR="0" wp14:anchorId="43D18662" wp14:editId="52FBCF27">
          <wp:extent cx="2877820"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554990"/>
                  </a:xfrm>
                  <a:prstGeom prst="rect">
                    <a:avLst/>
                  </a:prstGeom>
                  <a:noFill/>
                </pic:spPr>
              </pic:pic>
            </a:graphicData>
          </a:graphic>
        </wp:inline>
      </w:drawing>
    </w:r>
  </w:p>
  <w:p w14:paraId="01232859" w14:textId="77777777" w:rsidR="00BB27C3" w:rsidRPr="003D6B23" w:rsidRDefault="00BB27C3" w:rsidP="003D6B23">
    <w:pPr>
      <w:pStyle w:val="Header"/>
      <w:jc w:val="right"/>
      <w:rPr>
        <w:rFonts w:ascii="Arial" w:hAnsi="Arial" w:cs="Arial"/>
        <w:b/>
        <w:bCs/>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3F23" w14:textId="06B9C472" w:rsidR="00A737D5" w:rsidRDefault="00A73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1B98" w14:textId="1247F2F3" w:rsidR="00A737D5" w:rsidRDefault="00A737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064A" w14:textId="6D401B62" w:rsidR="003D6B23" w:rsidRPr="003D6B23" w:rsidRDefault="003D6B23" w:rsidP="003D6B23">
    <w:pPr>
      <w:pStyle w:val="Header"/>
      <w:jc w:val="right"/>
      <w:rPr>
        <w:rFonts w:ascii="Arial" w:hAnsi="Arial" w:cs="Arial"/>
        <w:b/>
        <w:bCs/>
        <w:sz w:val="48"/>
        <w:szCs w:val="4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8168" w14:textId="67BE802B" w:rsidR="00A737D5" w:rsidRDefault="00A737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3830" w14:textId="4CE37FC3" w:rsidR="006D19C1" w:rsidRDefault="006D19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F032" w14:textId="4EA93F7E" w:rsidR="00AB2416" w:rsidRPr="006E5BCC" w:rsidRDefault="00AB2416" w:rsidP="006E5BCC">
    <w:pPr>
      <w:pStyle w:val="Header"/>
      <w:jc w:val="right"/>
      <w:rPr>
        <w:rFonts w:ascii="Arial" w:hAnsi="Arial" w:cs="Arial"/>
        <w:b/>
        <w:bCs/>
        <w:sz w:val="48"/>
        <w:szCs w:val="48"/>
      </w:rPr>
    </w:pPr>
    <w:r w:rsidRPr="006E5BCC">
      <w:rPr>
        <w:rFonts w:ascii="Arial" w:hAnsi="Arial" w:cs="Arial"/>
        <w:b/>
        <w:bCs/>
        <w:sz w:val="48"/>
        <w:szCs w:val="48"/>
      </w:rPr>
      <w:t>APPENDIX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6E3C" w14:textId="4F6766E7" w:rsidR="006D19C1" w:rsidRDefault="006D1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2398"/>
    <w:multiLevelType w:val="hybridMultilevel"/>
    <w:tmpl w:val="F822F5B0"/>
    <w:lvl w:ilvl="0" w:tplc="13E8E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E7091E"/>
    <w:multiLevelType w:val="multilevel"/>
    <w:tmpl w:val="DB7807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2268301">
    <w:abstractNumId w:val="0"/>
  </w:num>
  <w:num w:numId="2" w16cid:durableId="208930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1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MTO2NDG3MDMxMTFS0lEKTi0uzszPAykwqgUAhtO1iSwAAAA="/>
  </w:docVars>
  <w:rsids>
    <w:rsidRoot w:val="004A4A15"/>
    <w:rsid w:val="0005352A"/>
    <w:rsid w:val="0006431A"/>
    <w:rsid w:val="00122458"/>
    <w:rsid w:val="00183165"/>
    <w:rsid w:val="0020098D"/>
    <w:rsid w:val="002650AF"/>
    <w:rsid w:val="00284C2C"/>
    <w:rsid w:val="00290B64"/>
    <w:rsid w:val="002E601C"/>
    <w:rsid w:val="003179D3"/>
    <w:rsid w:val="00345253"/>
    <w:rsid w:val="003D5C54"/>
    <w:rsid w:val="003D6B23"/>
    <w:rsid w:val="00474952"/>
    <w:rsid w:val="004A4A15"/>
    <w:rsid w:val="004D6711"/>
    <w:rsid w:val="004E4800"/>
    <w:rsid w:val="0054460F"/>
    <w:rsid w:val="005524B3"/>
    <w:rsid w:val="00601CCD"/>
    <w:rsid w:val="00640EC4"/>
    <w:rsid w:val="006D19C1"/>
    <w:rsid w:val="006E5BCC"/>
    <w:rsid w:val="007453A6"/>
    <w:rsid w:val="007C7BD8"/>
    <w:rsid w:val="00810739"/>
    <w:rsid w:val="0082697B"/>
    <w:rsid w:val="00860EC1"/>
    <w:rsid w:val="009447E9"/>
    <w:rsid w:val="00A56E8E"/>
    <w:rsid w:val="00A737D5"/>
    <w:rsid w:val="00AB2416"/>
    <w:rsid w:val="00B55DB3"/>
    <w:rsid w:val="00BB27C3"/>
    <w:rsid w:val="00CA366D"/>
    <w:rsid w:val="00DC6939"/>
    <w:rsid w:val="00E07541"/>
    <w:rsid w:val="00E24334"/>
    <w:rsid w:val="00EE0A23"/>
    <w:rsid w:val="00FC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14:docId w14:val="46187BA1"/>
  <w15:chartTrackingRefBased/>
  <w15:docId w15:val="{E023B081-9935-4072-AF64-ABF9D7C2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A15"/>
    <w:pPr>
      <w:ind w:left="720"/>
      <w:contextualSpacing/>
    </w:pPr>
  </w:style>
  <w:style w:type="paragraph" w:styleId="NoSpacing">
    <w:name w:val="No Spacing"/>
    <w:uiPriority w:val="1"/>
    <w:qFormat/>
    <w:rsid w:val="00AB2416"/>
    <w:pPr>
      <w:spacing w:after="0" w:line="240" w:lineRule="auto"/>
    </w:pPr>
  </w:style>
  <w:style w:type="paragraph" w:styleId="Header">
    <w:name w:val="header"/>
    <w:basedOn w:val="Normal"/>
    <w:link w:val="HeaderChar"/>
    <w:uiPriority w:val="99"/>
    <w:unhideWhenUsed/>
    <w:rsid w:val="00AB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16"/>
  </w:style>
  <w:style w:type="paragraph" w:styleId="Footer">
    <w:name w:val="footer"/>
    <w:basedOn w:val="Normal"/>
    <w:link w:val="FooterChar"/>
    <w:uiPriority w:val="99"/>
    <w:unhideWhenUsed/>
    <w:rsid w:val="00AB2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18445">
      <w:bodyDiv w:val="1"/>
      <w:marLeft w:val="0"/>
      <w:marRight w:val="0"/>
      <w:marTop w:val="0"/>
      <w:marBottom w:val="0"/>
      <w:divBdr>
        <w:top w:val="none" w:sz="0" w:space="0" w:color="auto"/>
        <w:left w:val="none" w:sz="0" w:space="0" w:color="auto"/>
        <w:bottom w:val="none" w:sz="0" w:space="0" w:color="auto"/>
        <w:right w:val="none" w:sz="0" w:space="0" w:color="auto"/>
      </w:divBdr>
    </w:div>
    <w:div w:id="20748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porter</dc:creator>
  <cp:keywords/>
  <dc:description/>
  <cp:lastModifiedBy>Steven Porter</cp:lastModifiedBy>
  <cp:revision>6</cp:revision>
  <dcterms:created xsi:type="dcterms:W3CDTF">2024-10-24T15:38:00Z</dcterms:created>
  <dcterms:modified xsi:type="dcterms:W3CDTF">2024-11-14T16:31:00Z</dcterms:modified>
</cp:coreProperties>
</file>